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100"/>
      </w:tblGrid>
      <w:tr w:rsidR="0071720C" w:rsidRPr="0071720C" w14:paraId="596E6DEE" w14:textId="77777777" w:rsidTr="009F025F">
        <w:tc>
          <w:tcPr>
            <w:tcW w:w="3256" w:type="dxa"/>
          </w:tcPr>
          <w:p w14:paraId="25920A9C" w14:textId="77777777" w:rsidR="0071720C" w:rsidRPr="000651CE" w:rsidRDefault="0071720C" w:rsidP="00626FF3">
            <w:pPr>
              <w:jc w:val="center"/>
              <w:rPr>
                <w:b/>
                <w:bCs/>
                <w:sz w:val="26"/>
                <w:szCs w:val="26"/>
              </w:rPr>
            </w:pPr>
            <w:r w:rsidRPr="000651CE">
              <w:rPr>
                <w:b/>
                <w:bCs/>
                <w:sz w:val="26"/>
                <w:szCs w:val="26"/>
              </w:rPr>
              <w:t>HỘI ĐỒNG NHÂN DÂN</w:t>
            </w:r>
          </w:p>
          <w:p w14:paraId="5CE5DC79" w14:textId="35CC6818" w:rsidR="0071720C" w:rsidRPr="0071720C" w:rsidRDefault="0071720C" w:rsidP="00626FF3">
            <w:pPr>
              <w:jc w:val="center"/>
              <w:rPr>
                <w:sz w:val="28"/>
                <w:szCs w:val="28"/>
              </w:rPr>
            </w:pPr>
            <w:r w:rsidRPr="000651CE">
              <w:rPr>
                <w:b/>
                <w:bCs/>
                <w:noProof/>
                <w:sz w:val="26"/>
                <w:szCs w:val="26"/>
              </w:rPr>
              <mc:AlternateContent>
                <mc:Choice Requires="wps">
                  <w:drawing>
                    <wp:anchor distT="0" distB="0" distL="114300" distR="114300" simplePos="0" relativeHeight="251659264" behindDoc="0" locked="0" layoutInCell="1" allowOverlap="1" wp14:anchorId="7FC71FF5" wp14:editId="20A3623C">
                      <wp:simplePos x="0" y="0"/>
                      <wp:positionH relativeFrom="column">
                        <wp:posOffset>465455</wp:posOffset>
                      </wp:positionH>
                      <wp:positionV relativeFrom="paragraph">
                        <wp:posOffset>237490</wp:posOffset>
                      </wp:positionV>
                      <wp:extent cx="774700" cy="0"/>
                      <wp:effectExtent l="0" t="0" r="0" b="0"/>
                      <wp:wrapNone/>
                      <wp:docPr id="1427720281" name="Đường nối Thẳng 1"/>
                      <wp:cNvGraphicFramePr/>
                      <a:graphic xmlns:a="http://schemas.openxmlformats.org/drawingml/2006/main">
                        <a:graphicData uri="http://schemas.microsoft.com/office/word/2010/wordprocessingShape">
                          <wps:wsp>
                            <wps:cNvCnPr/>
                            <wps:spPr>
                              <a:xfrm>
                                <a:off x="0" y="0"/>
                                <a:ext cx="77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98FAF"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8.7pt" to="97.6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" strokecolor="black [3200]" strokeweight=".5pt">
                      <v:stroke joinstyle="miter"/>
                    </v:line>
                  </w:pict>
                </mc:Fallback>
              </mc:AlternateContent>
            </w:r>
            <w:r w:rsidRPr="000651CE">
              <w:rPr>
                <w:b/>
                <w:bCs/>
                <w:sz w:val="26"/>
                <w:szCs w:val="26"/>
              </w:rPr>
              <w:t xml:space="preserve">XÃ </w:t>
            </w:r>
            <w:r w:rsidR="00675F23" w:rsidRPr="000651CE">
              <w:rPr>
                <w:b/>
                <w:bCs/>
                <w:sz w:val="26"/>
                <w:szCs w:val="26"/>
              </w:rPr>
              <w:t>PHONG QUANG</w:t>
            </w:r>
          </w:p>
        </w:tc>
        <w:tc>
          <w:tcPr>
            <w:tcW w:w="6100" w:type="dxa"/>
          </w:tcPr>
          <w:p w14:paraId="2400A14B" w14:textId="77777777" w:rsidR="0071720C" w:rsidRPr="0071720C" w:rsidRDefault="0071720C" w:rsidP="00626FF3">
            <w:pPr>
              <w:jc w:val="center"/>
              <w:rPr>
                <w:b/>
                <w:bCs/>
                <w:sz w:val="26"/>
                <w:szCs w:val="26"/>
              </w:rPr>
            </w:pPr>
            <w:r w:rsidRPr="0071720C">
              <w:rPr>
                <w:b/>
                <w:bCs/>
                <w:sz w:val="26"/>
                <w:szCs w:val="26"/>
              </w:rPr>
              <w:t>CỘNG HOÀ XÃ HỘI CHỦ NGHĨA VIỆT NAM</w:t>
            </w:r>
          </w:p>
          <w:p w14:paraId="0F57C80E" w14:textId="77777777" w:rsidR="0071720C" w:rsidRDefault="0071720C" w:rsidP="00626FF3">
            <w:pPr>
              <w:jc w:val="center"/>
              <w:rPr>
                <w:b/>
                <w:bCs/>
                <w:sz w:val="28"/>
                <w:szCs w:val="28"/>
              </w:rPr>
            </w:pPr>
            <w:r w:rsidRPr="0071720C">
              <w:rPr>
                <w:b/>
                <w:bCs/>
                <w:sz w:val="28"/>
                <w:szCs w:val="28"/>
              </w:rPr>
              <w:t>Độc lập – Tự do – Hạnh phúc</w:t>
            </w:r>
          </w:p>
          <w:p w14:paraId="7947FAD3" w14:textId="6E217BD5" w:rsidR="0071720C" w:rsidRPr="0071720C" w:rsidRDefault="0071720C" w:rsidP="00626FF3">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159895A4" wp14:editId="2FB214A4">
                      <wp:simplePos x="0" y="0"/>
                      <wp:positionH relativeFrom="column">
                        <wp:posOffset>703963</wp:posOffset>
                      </wp:positionH>
                      <wp:positionV relativeFrom="paragraph">
                        <wp:posOffset>27541</wp:posOffset>
                      </wp:positionV>
                      <wp:extent cx="2158409" cy="0"/>
                      <wp:effectExtent l="0" t="0" r="0" b="0"/>
                      <wp:wrapNone/>
                      <wp:docPr id="1179227337" name="Đường nối Thẳng 2"/>
                      <wp:cNvGraphicFramePr/>
                      <a:graphic xmlns:a="http://schemas.openxmlformats.org/drawingml/2006/main">
                        <a:graphicData uri="http://schemas.microsoft.com/office/word/2010/wordprocessingShape">
                          <wps:wsp>
                            <wps:cNvCnPr/>
                            <wps:spPr>
                              <a:xfrm>
                                <a:off x="0" y="0"/>
                                <a:ext cx="2158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E850A"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45pt,2.15pt" to="225.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" strokecolor="black [3200]" strokeweight=".5pt">
                      <v:stroke joinstyle="miter"/>
                    </v:line>
                  </w:pict>
                </mc:Fallback>
              </mc:AlternateContent>
            </w:r>
          </w:p>
        </w:tc>
      </w:tr>
      <w:tr w:rsidR="0071720C" w:rsidRPr="0071720C" w14:paraId="2561501F" w14:textId="77777777" w:rsidTr="009F025F">
        <w:tc>
          <w:tcPr>
            <w:tcW w:w="3256" w:type="dxa"/>
          </w:tcPr>
          <w:p w14:paraId="13A99E7B" w14:textId="6D230D55" w:rsidR="0071720C" w:rsidRDefault="0071720C" w:rsidP="00626FF3">
            <w:pPr>
              <w:jc w:val="center"/>
              <w:rPr>
                <w:sz w:val="28"/>
                <w:szCs w:val="28"/>
              </w:rPr>
            </w:pPr>
            <w:r>
              <w:rPr>
                <w:sz w:val="28"/>
                <w:szCs w:val="28"/>
              </w:rPr>
              <w:t>Số</w:t>
            </w:r>
            <w:r w:rsidR="00143B3C">
              <w:rPr>
                <w:sz w:val="28"/>
                <w:szCs w:val="28"/>
              </w:rPr>
              <w:t>:</w:t>
            </w:r>
            <w:r>
              <w:rPr>
                <w:sz w:val="28"/>
                <w:szCs w:val="28"/>
              </w:rPr>
              <w:t xml:space="preserve">       /</w:t>
            </w:r>
            <w:r w:rsidR="00143B3C">
              <w:rPr>
                <w:sz w:val="28"/>
                <w:szCs w:val="28"/>
              </w:rPr>
              <w:t>2026/</w:t>
            </w:r>
            <w:r>
              <w:rPr>
                <w:sz w:val="28"/>
                <w:szCs w:val="28"/>
              </w:rPr>
              <w:t>NQ-HĐND</w:t>
            </w:r>
          </w:p>
          <w:p w14:paraId="7C7C3845" w14:textId="74C35B2E" w:rsidR="007B7F42" w:rsidRPr="007B7F42" w:rsidRDefault="00571B1C" w:rsidP="00626FF3">
            <w:pPr>
              <w:jc w:val="center"/>
              <w:rPr>
                <w:i/>
                <w:sz w:val="28"/>
                <w:szCs w:val="28"/>
              </w:rPr>
            </w:pPr>
            <w:r w:rsidRPr="000263B6">
              <w:rPr>
                <w:noProof/>
                <w:position w:val="6"/>
                <w:sz w:val="26"/>
                <w:szCs w:val="26"/>
              </w:rPr>
              <mc:AlternateContent>
                <mc:Choice Requires="wps">
                  <w:drawing>
                    <wp:anchor distT="0" distB="0" distL="114300" distR="114300" simplePos="0" relativeHeight="251663360" behindDoc="0" locked="0" layoutInCell="1" allowOverlap="1" wp14:anchorId="44DB1F77" wp14:editId="0C199DB7">
                      <wp:simplePos x="0" y="0"/>
                      <wp:positionH relativeFrom="column">
                        <wp:posOffset>263525</wp:posOffset>
                      </wp:positionH>
                      <wp:positionV relativeFrom="paragraph">
                        <wp:posOffset>55245</wp:posOffset>
                      </wp:positionV>
                      <wp:extent cx="1191895" cy="409575"/>
                      <wp:effectExtent l="0" t="0" r="27305" b="28575"/>
                      <wp:wrapNone/>
                      <wp:docPr id="1534143537" name="Rectangle 3"/>
                      <wp:cNvGraphicFramePr/>
                      <a:graphic xmlns:a="http://schemas.openxmlformats.org/drawingml/2006/main">
                        <a:graphicData uri="http://schemas.microsoft.com/office/word/2010/wordprocessingShape">
                          <wps:wsp>
                            <wps:cNvSpPr/>
                            <wps:spPr>
                              <a:xfrm>
                                <a:off x="0" y="0"/>
                                <a:ext cx="119189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691E6730" w14:textId="77777777" w:rsidR="00571B1C" w:rsidRDefault="00571B1C" w:rsidP="00571B1C">
                                  <w:pPr>
                                    <w:jc w:val="center"/>
                                  </w:pPr>
                                  <w:r>
                                    <w:t>DỰ THẢO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DB1F77" id="Rectangle 3" o:spid="_x0000_s1026" style="position:absolute;left:0;text-align:left;margin-left:20.75pt;margin-top:4.35pt;width:93.85pt;height:3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" fillcolor="white [3201]" strokecolor="black [3200]" strokeweight="1pt">
                      <v:textbox>
                        <w:txbxContent>
                          <w:p w14:paraId="691E6730" w14:textId="77777777" w:rsidR="00571B1C" w:rsidRDefault="00571B1C" w:rsidP="00571B1C">
                            <w:pPr>
                              <w:jc w:val="center"/>
                            </w:pPr>
                            <w:r>
                              <w:t>DỰ THẢO 2</w:t>
                            </w:r>
                          </w:p>
                        </w:txbxContent>
                      </v:textbox>
                    </v:rect>
                  </w:pict>
                </mc:Fallback>
              </mc:AlternateContent>
            </w:r>
          </w:p>
        </w:tc>
        <w:tc>
          <w:tcPr>
            <w:tcW w:w="6100" w:type="dxa"/>
          </w:tcPr>
          <w:p w14:paraId="4487B616" w14:textId="51771F0D" w:rsidR="0071720C" w:rsidRPr="0071720C" w:rsidRDefault="00675F23" w:rsidP="00626FF3">
            <w:pPr>
              <w:jc w:val="center"/>
              <w:rPr>
                <w:i/>
                <w:iCs/>
                <w:sz w:val="28"/>
                <w:szCs w:val="28"/>
              </w:rPr>
            </w:pPr>
            <w:r>
              <w:rPr>
                <w:i/>
                <w:iCs/>
                <w:sz w:val="28"/>
                <w:szCs w:val="28"/>
              </w:rPr>
              <w:t>Phong Quang</w:t>
            </w:r>
            <w:r w:rsidR="0071720C" w:rsidRPr="0071720C">
              <w:rPr>
                <w:i/>
                <w:iCs/>
                <w:sz w:val="28"/>
                <w:szCs w:val="28"/>
              </w:rPr>
              <w:t>, ngày    tháng   năm 2026</w:t>
            </w:r>
          </w:p>
        </w:tc>
      </w:tr>
    </w:tbl>
    <w:p w14:paraId="062BE63C" w14:textId="388D62C8" w:rsidR="00571B1C" w:rsidRDefault="00571B1C" w:rsidP="00626FF3">
      <w:pPr>
        <w:spacing w:after="0" w:line="240" w:lineRule="auto"/>
        <w:jc w:val="center"/>
        <w:rPr>
          <w:b/>
          <w:bCs/>
          <w:sz w:val="28"/>
          <w:szCs w:val="28"/>
        </w:rPr>
      </w:pPr>
    </w:p>
    <w:p w14:paraId="2FE90595" w14:textId="38B801DA" w:rsidR="008A4EB5" w:rsidRDefault="00143B3C" w:rsidP="00626FF3">
      <w:pPr>
        <w:spacing w:after="0" w:line="240" w:lineRule="auto"/>
        <w:jc w:val="center"/>
        <w:rPr>
          <w:b/>
          <w:bCs/>
          <w:sz w:val="28"/>
          <w:szCs w:val="28"/>
        </w:rPr>
      </w:pPr>
      <w:r w:rsidRPr="00143B3C">
        <w:rPr>
          <w:b/>
          <w:bCs/>
          <w:sz w:val="28"/>
          <w:szCs w:val="28"/>
        </w:rPr>
        <w:t>NGHỊ QUYẾT</w:t>
      </w:r>
    </w:p>
    <w:p w14:paraId="54B7BBAB" w14:textId="5233FFCC" w:rsidR="00EB07BF" w:rsidRDefault="00EB07BF" w:rsidP="00626FF3">
      <w:pPr>
        <w:spacing w:after="0" w:line="240" w:lineRule="auto"/>
        <w:jc w:val="center"/>
        <w:rPr>
          <w:b/>
          <w:bCs/>
          <w:sz w:val="28"/>
          <w:szCs w:val="28"/>
        </w:rPr>
      </w:pPr>
      <w:r>
        <w:rPr>
          <w:b/>
          <w:bCs/>
          <w:sz w:val="28"/>
          <w:szCs w:val="28"/>
        </w:rPr>
        <w:t>Quy định mức chi</w:t>
      </w:r>
      <w:r w:rsidR="00B37691" w:rsidRPr="00B37691">
        <w:rPr>
          <w:b/>
          <w:bCs/>
          <w:sz w:val="28"/>
          <w:szCs w:val="28"/>
        </w:rPr>
        <w:t xml:space="preserve"> chế độ dinh dưỡng đối với huấn luyện viên, </w:t>
      </w:r>
    </w:p>
    <w:p w14:paraId="02918EC2" w14:textId="64F5F335" w:rsidR="006B38B4" w:rsidRPr="00EB07BF" w:rsidRDefault="00B37691" w:rsidP="00626FF3">
      <w:pPr>
        <w:spacing w:after="0" w:line="240" w:lineRule="auto"/>
        <w:ind w:firstLine="567"/>
        <w:jc w:val="center"/>
        <w:rPr>
          <w:b/>
          <w:bCs/>
          <w:sz w:val="28"/>
          <w:szCs w:val="28"/>
        </w:rPr>
      </w:pPr>
      <w:r w:rsidRPr="00B37691">
        <w:rPr>
          <w:b/>
          <w:bCs/>
          <w:sz w:val="28"/>
          <w:szCs w:val="28"/>
        </w:rPr>
        <w:t xml:space="preserve">vận động viên </w:t>
      </w:r>
      <w:r w:rsidR="00671BC1">
        <w:rPr>
          <w:b/>
          <w:bCs/>
          <w:sz w:val="28"/>
          <w:szCs w:val="28"/>
        </w:rPr>
        <w:t xml:space="preserve">đội tuyển </w:t>
      </w:r>
      <w:r w:rsidRPr="00B37691">
        <w:rPr>
          <w:b/>
          <w:bCs/>
          <w:sz w:val="28"/>
          <w:szCs w:val="28"/>
        </w:rPr>
        <w:t xml:space="preserve">thể thao xã </w:t>
      </w:r>
      <w:r w:rsidR="00675F23">
        <w:rPr>
          <w:b/>
          <w:bCs/>
          <w:sz w:val="28"/>
          <w:szCs w:val="28"/>
        </w:rPr>
        <w:t>Phong Quang</w:t>
      </w:r>
    </w:p>
    <w:p w14:paraId="4D12832F" w14:textId="57F09931" w:rsidR="00B37691" w:rsidRDefault="00B37691" w:rsidP="00626FF3">
      <w:pPr>
        <w:spacing w:after="0" w:line="240" w:lineRule="auto"/>
        <w:ind w:firstLine="567"/>
        <w:jc w:val="center"/>
        <w:rPr>
          <w:b/>
          <w:bCs/>
        </w:rPr>
      </w:pPr>
      <w:r w:rsidRPr="006B38B4">
        <w:rPr>
          <w:b/>
          <w:bCs/>
          <w:noProof/>
          <w:sz w:val="28"/>
          <w:szCs w:val="28"/>
        </w:rPr>
        <mc:AlternateContent>
          <mc:Choice Requires="wps">
            <w:drawing>
              <wp:anchor distT="0" distB="0" distL="114300" distR="114300" simplePos="0" relativeHeight="251661312" behindDoc="0" locked="0" layoutInCell="1" allowOverlap="1" wp14:anchorId="51BB7E46" wp14:editId="6A6723C5">
                <wp:simplePos x="0" y="0"/>
                <wp:positionH relativeFrom="margin">
                  <wp:posOffset>2177415</wp:posOffset>
                </wp:positionH>
                <wp:positionV relativeFrom="paragraph">
                  <wp:posOffset>33655</wp:posOffset>
                </wp:positionV>
                <wp:extent cx="1562100" cy="0"/>
                <wp:effectExtent l="0" t="0" r="19050" b="19050"/>
                <wp:wrapNone/>
                <wp:docPr id="1723915320" name="Đường nối Thẳng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52301"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1.45pt,2.65pt" to="29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" strokecolor="black [3200]" strokeweight=".5pt">
                <v:stroke joinstyle="miter"/>
                <w10:wrap anchorx="margin"/>
              </v:line>
            </w:pict>
          </mc:Fallback>
        </mc:AlternateContent>
      </w:r>
    </w:p>
    <w:p w14:paraId="2AA51AE8" w14:textId="4F20BFA7" w:rsidR="006B38B4" w:rsidRPr="009E0692" w:rsidRDefault="006B38B4" w:rsidP="003B5A6E">
      <w:pPr>
        <w:spacing w:after="120" w:line="240" w:lineRule="auto"/>
        <w:ind w:firstLine="567"/>
        <w:jc w:val="center"/>
        <w:rPr>
          <w:b/>
          <w:bCs/>
          <w:sz w:val="28"/>
          <w:szCs w:val="28"/>
        </w:rPr>
      </w:pPr>
      <w:r w:rsidRPr="009E0692">
        <w:rPr>
          <w:b/>
          <w:bCs/>
          <w:sz w:val="28"/>
          <w:szCs w:val="28"/>
        </w:rPr>
        <w:t xml:space="preserve">HỘI ĐỒNG NHÂN DÂN XÃ </w:t>
      </w:r>
      <w:r w:rsidR="00675F23">
        <w:rPr>
          <w:b/>
          <w:bCs/>
          <w:sz w:val="28"/>
          <w:szCs w:val="28"/>
        </w:rPr>
        <w:t>PHONG QUANG</w:t>
      </w:r>
    </w:p>
    <w:p w14:paraId="2C915A77" w14:textId="32DFD0BA" w:rsidR="00143B3C" w:rsidRPr="0087771D" w:rsidRDefault="009F025F" w:rsidP="003B5A6E">
      <w:pPr>
        <w:pStyle w:val="NormalWeb"/>
        <w:spacing w:before="120" w:after="120" w:line="240" w:lineRule="atLeast"/>
        <w:ind w:firstLine="720"/>
        <w:jc w:val="both"/>
        <w:rPr>
          <w:i/>
          <w:iCs/>
          <w:sz w:val="28"/>
          <w:szCs w:val="28"/>
        </w:rPr>
      </w:pPr>
      <w:r w:rsidRPr="009F025F">
        <w:rPr>
          <w:i/>
          <w:sz w:val="28"/>
          <w:szCs w:val="28"/>
        </w:rPr>
        <w:t xml:space="preserve">Căn cứ Luật Tổ chức chính quyền địa phương số 72/2025/QH15 ngày 16 </w:t>
      </w:r>
      <w:r w:rsidRPr="0087771D">
        <w:rPr>
          <w:i/>
          <w:sz w:val="28"/>
          <w:szCs w:val="28"/>
        </w:rPr>
        <w:t>tháng 6 năm 2025</w:t>
      </w:r>
      <w:r w:rsidR="00143B3C" w:rsidRPr="0087771D">
        <w:rPr>
          <w:i/>
          <w:iCs/>
          <w:sz w:val="28"/>
          <w:szCs w:val="28"/>
        </w:rPr>
        <w:t>;</w:t>
      </w:r>
    </w:p>
    <w:p w14:paraId="4F574609" w14:textId="1E78EBD0" w:rsidR="0087771D" w:rsidRPr="0087771D" w:rsidRDefault="0087771D" w:rsidP="003B5A6E">
      <w:pPr>
        <w:spacing w:before="120" w:after="120" w:line="240" w:lineRule="atLeast"/>
        <w:ind w:firstLine="567"/>
        <w:jc w:val="both"/>
        <w:rPr>
          <w:rFonts w:cs="Times New Roman"/>
          <w:i/>
          <w:iCs/>
          <w:position w:val="6"/>
          <w:sz w:val="28"/>
          <w:szCs w:val="28"/>
        </w:rPr>
      </w:pPr>
      <w:r w:rsidRPr="0087771D">
        <w:rPr>
          <w:rFonts w:cs="Times New Roman"/>
          <w:i/>
          <w:iCs/>
          <w:position w:val="6"/>
          <w:sz w:val="28"/>
          <w:szCs w:val="28"/>
        </w:rPr>
        <w:t>Căn cứ Luật Ban hành văn bản quy phạm pháp luật số 64/2025/QH15 được sửa đổi, bổ sung bởi Luật số 87/2025/QH15;</w:t>
      </w:r>
    </w:p>
    <w:p w14:paraId="43F4C93C" w14:textId="77777777" w:rsidR="009F025F" w:rsidRPr="003B5A6E" w:rsidRDefault="009F025F" w:rsidP="003B5A6E">
      <w:pPr>
        <w:spacing w:before="120" w:after="120" w:line="240" w:lineRule="atLeast"/>
        <w:ind w:firstLine="720"/>
        <w:jc w:val="both"/>
        <w:rPr>
          <w:rFonts w:ascii="Times New Roman Italic" w:hAnsi="Times New Roman Italic"/>
          <w:i/>
          <w:spacing w:val="-8"/>
          <w:sz w:val="28"/>
          <w:szCs w:val="28"/>
        </w:rPr>
      </w:pPr>
      <w:bookmarkStart w:id="0" w:name="_Hlk232000218"/>
      <w:r w:rsidRPr="003B5A6E">
        <w:rPr>
          <w:rFonts w:ascii="Times New Roman Italic" w:hAnsi="Times New Roman Italic"/>
          <w:i/>
          <w:spacing w:val="-8"/>
          <w:sz w:val="28"/>
          <w:szCs w:val="28"/>
        </w:rPr>
        <w:t>Căn cứ Luật Ngân sách nhà nước số 89/2025/QH15 ngày 25 tháng 6 năm 2025;</w:t>
      </w:r>
    </w:p>
    <w:p w14:paraId="72BB4EE7" w14:textId="436FEA08" w:rsidR="00143B3C" w:rsidRPr="00B77849" w:rsidRDefault="00B77849" w:rsidP="003B5A6E">
      <w:pPr>
        <w:spacing w:before="120" w:after="120" w:line="240" w:lineRule="atLeast"/>
        <w:ind w:firstLine="720"/>
        <w:jc w:val="both"/>
        <w:rPr>
          <w:i/>
          <w:iCs/>
          <w:sz w:val="28"/>
          <w:szCs w:val="28"/>
        </w:rPr>
      </w:pPr>
      <w:r w:rsidRPr="00B77849">
        <w:rPr>
          <w:i/>
          <w:sz w:val="28"/>
          <w:szCs w:val="28"/>
        </w:rPr>
        <w:t>Căn cứ Luật Thể dục, Thể thao số 77/2006/QH11 ngày 29 tháng 11 năm 2006 và Luật sửa đổi, bổ sung một số điều của Luật Thể dục, Thể thao số 26/2018/QH14 ngày 14 tháng 6 năm 2018</w:t>
      </w:r>
      <w:r w:rsidR="00143B3C" w:rsidRPr="00B77849">
        <w:rPr>
          <w:i/>
          <w:iCs/>
          <w:sz w:val="28"/>
          <w:szCs w:val="28"/>
        </w:rPr>
        <w:t>;</w:t>
      </w:r>
    </w:p>
    <w:p w14:paraId="68DEC6C5" w14:textId="77777777" w:rsidR="006B38B4" w:rsidRPr="009E0692" w:rsidRDefault="006B38B4" w:rsidP="003B5A6E">
      <w:pPr>
        <w:spacing w:before="120" w:after="120" w:line="240" w:lineRule="atLeast"/>
        <w:ind w:firstLine="720"/>
        <w:jc w:val="both"/>
        <w:rPr>
          <w:i/>
          <w:iCs/>
          <w:sz w:val="28"/>
          <w:szCs w:val="28"/>
        </w:rPr>
      </w:pPr>
      <w:r w:rsidRPr="009E0692">
        <w:rPr>
          <w:i/>
          <w:iCs/>
          <w:sz w:val="28"/>
          <w:szCs w:val="28"/>
        </w:rP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14:paraId="03F356C8" w14:textId="77777777" w:rsidR="00626FF3" w:rsidRDefault="006B38B4" w:rsidP="003B5A6E">
      <w:pPr>
        <w:spacing w:before="120" w:after="120" w:line="240" w:lineRule="atLeast"/>
        <w:ind w:firstLine="720"/>
        <w:jc w:val="both"/>
        <w:rPr>
          <w:rFonts w:cs="Times New Roman"/>
          <w:i/>
          <w:iCs/>
          <w:sz w:val="28"/>
          <w:szCs w:val="28"/>
        </w:rPr>
      </w:pPr>
      <w:bookmarkStart w:id="1" w:name="_Hlk232005921"/>
      <w:bookmarkEnd w:id="0"/>
      <w:r w:rsidRPr="004E7270">
        <w:rPr>
          <w:rFonts w:cs="Times New Roman"/>
          <w:i/>
          <w:iCs/>
          <w:sz w:val="28"/>
          <w:szCs w:val="28"/>
        </w:rPr>
        <w:t xml:space="preserve">Căn cứ </w:t>
      </w:r>
      <w:bookmarkStart w:id="2" w:name="_Hlk231999945"/>
      <w:bookmarkStart w:id="3" w:name="_Hlk232000283"/>
      <w:r w:rsidRPr="004E7270">
        <w:rPr>
          <w:rFonts w:cs="Times New Roman"/>
          <w:i/>
          <w:iCs/>
          <w:sz w:val="28"/>
          <w:szCs w:val="28"/>
        </w:rPr>
        <w:t xml:space="preserve">Nghị quyết số 42/2025/NQ-HĐND ngày </w:t>
      </w:r>
      <w:r w:rsidR="00B77849" w:rsidRPr="004E7270">
        <w:rPr>
          <w:rFonts w:cs="Times New Roman"/>
          <w:i/>
          <w:iCs/>
          <w:sz w:val="28"/>
          <w:szCs w:val="28"/>
        </w:rPr>
        <w:t xml:space="preserve">10 tháng 12 năm </w:t>
      </w:r>
      <w:r w:rsidRPr="004E7270">
        <w:rPr>
          <w:rFonts w:cs="Times New Roman"/>
          <w:i/>
          <w:iCs/>
          <w:sz w:val="28"/>
          <w:szCs w:val="28"/>
        </w:rPr>
        <w:t>2025 của Hội đồng nhân dân tỉnh Thái Nguyên về ban hành quy định</w:t>
      </w:r>
      <w:r w:rsidR="00BB5EA8" w:rsidRPr="004E7270">
        <w:rPr>
          <w:rFonts w:cs="Times New Roman"/>
          <w:i/>
          <w:iCs/>
          <w:sz w:val="28"/>
          <w:szCs w:val="28"/>
        </w:rPr>
        <w:t xml:space="preserve"> nội dung và mức chi thực hiện chế độ dinh dưỡng đặc thù đối với huấn luyện viên, vận động viên thể thao và học sinh năng khiếu thể dục thể thao tỉnh Thái Nguyên</w:t>
      </w:r>
      <w:bookmarkEnd w:id="2"/>
      <w:r w:rsidRPr="004E7270">
        <w:rPr>
          <w:rFonts w:cs="Times New Roman"/>
          <w:i/>
          <w:iCs/>
          <w:sz w:val="28"/>
          <w:szCs w:val="28"/>
        </w:rPr>
        <w:t>;</w:t>
      </w:r>
      <w:bookmarkEnd w:id="1"/>
      <w:bookmarkEnd w:id="3"/>
    </w:p>
    <w:p w14:paraId="5029EDA8" w14:textId="0603E19C" w:rsidR="00626FF3" w:rsidRPr="00562C24" w:rsidRDefault="00626FF3" w:rsidP="00562C24">
      <w:pPr>
        <w:spacing w:before="120" w:after="120" w:line="240" w:lineRule="atLeast"/>
        <w:ind w:firstLine="720"/>
        <w:jc w:val="both"/>
        <w:rPr>
          <w:rFonts w:ascii="Times New Roman Italic" w:hAnsi="Times New Roman Italic" w:cs="Times New Roman"/>
          <w:i/>
          <w:iCs/>
          <w:spacing w:val="4"/>
          <w:sz w:val="28"/>
          <w:szCs w:val="28"/>
        </w:rPr>
      </w:pPr>
      <w:r w:rsidRPr="00626FF3">
        <w:rPr>
          <w:rFonts w:cs="Times New Roman"/>
          <w:i/>
          <w:iCs/>
          <w:position w:val="6"/>
          <w:sz w:val="28"/>
          <w:szCs w:val="28"/>
        </w:rPr>
        <w:t xml:space="preserve">Xét Tờ trình số       /TTr-UBND ngày      tháng      năm 2026 của Ủy ban nhân dân xã Phong Quang về dự thảo </w:t>
      </w:r>
      <w:r w:rsidRPr="00626FF3">
        <w:rPr>
          <w:rFonts w:cs="Times New Roman"/>
          <w:i/>
          <w:position w:val="6"/>
          <w:sz w:val="28"/>
          <w:szCs w:val="28"/>
          <w:shd w:val="clear" w:color="auto" w:fill="FFFFFF"/>
        </w:rPr>
        <w:t xml:space="preserve">Nghị quyết </w:t>
      </w:r>
      <w:r w:rsidR="00562C24" w:rsidRPr="006549F7">
        <w:rPr>
          <w:rFonts w:ascii="Times New Roman Italic" w:hAnsi="Times New Roman Italic" w:cs="Times New Roman"/>
          <w:i/>
          <w:iCs/>
          <w:spacing w:val="4"/>
          <w:position w:val="6"/>
          <w:sz w:val="28"/>
          <w:szCs w:val="28"/>
          <w:shd w:val="clear" w:color="auto" w:fill="FFFFFF"/>
        </w:rPr>
        <w:t>quy định mức chi chế độ dinh dưỡng cho huấn luyện viên, vận động viên đội tuyển thể</w:t>
      </w:r>
      <w:r w:rsidR="00562C24">
        <w:rPr>
          <w:rFonts w:ascii="Times New Roman Italic" w:hAnsi="Times New Roman Italic" w:cs="Times New Roman"/>
          <w:i/>
          <w:iCs/>
          <w:spacing w:val="4"/>
          <w:position w:val="6"/>
          <w:sz w:val="28"/>
          <w:szCs w:val="28"/>
          <w:shd w:val="clear" w:color="auto" w:fill="FFFFFF"/>
        </w:rPr>
        <w:t xml:space="preserve"> thao xã Phong Quang</w:t>
      </w:r>
      <w:r w:rsidRPr="00626FF3">
        <w:rPr>
          <w:rFonts w:cs="Times New Roman"/>
          <w:i/>
          <w:iCs/>
          <w:position w:val="6"/>
          <w:sz w:val="28"/>
          <w:szCs w:val="28"/>
        </w:rPr>
        <w:t>;</w:t>
      </w:r>
      <w:r w:rsidR="00CC7C60">
        <w:rPr>
          <w:rFonts w:cs="Times New Roman"/>
          <w:i/>
          <w:iCs/>
          <w:position w:val="6"/>
          <w:sz w:val="28"/>
          <w:szCs w:val="28"/>
        </w:rPr>
        <w:t xml:space="preserve">Báo cáo thẩm tra của Ban Văn hoá-Xã hội Hội đồng nhân dân xã; ý kiến thảo luận của đại biểu </w:t>
      </w:r>
      <w:r w:rsidR="00CC7C60" w:rsidRPr="00CC7C60">
        <w:rPr>
          <w:rFonts w:cs="Times New Roman"/>
          <w:i/>
          <w:iCs/>
          <w:position w:val="6"/>
          <w:sz w:val="28"/>
          <w:szCs w:val="28"/>
        </w:rPr>
        <w:t>Hội đồng nhân dân xã</w:t>
      </w:r>
      <w:r w:rsidR="006D69B0">
        <w:rPr>
          <w:rFonts w:cs="Times New Roman"/>
          <w:i/>
          <w:iCs/>
          <w:position w:val="6"/>
          <w:sz w:val="28"/>
          <w:szCs w:val="28"/>
        </w:rPr>
        <w:t xml:space="preserve"> tại kỳ họp</w:t>
      </w:r>
      <w:bookmarkStart w:id="4" w:name="_GoBack"/>
      <w:bookmarkEnd w:id="4"/>
      <w:r w:rsidR="006D69B0">
        <w:rPr>
          <w:rFonts w:cs="Times New Roman"/>
          <w:i/>
          <w:iCs/>
          <w:position w:val="6"/>
          <w:sz w:val="28"/>
          <w:szCs w:val="28"/>
        </w:rPr>
        <w:t>;</w:t>
      </w:r>
    </w:p>
    <w:p w14:paraId="74EF222E" w14:textId="37624626" w:rsidR="00626FF3" w:rsidRPr="006549F7" w:rsidRDefault="00626FF3" w:rsidP="003B5A6E">
      <w:pPr>
        <w:spacing w:before="120" w:after="120" w:line="240" w:lineRule="atLeast"/>
        <w:ind w:firstLine="720"/>
        <w:jc w:val="both"/>
        <w:rPr>
          <w:rFonts w:ascii="Times New Roman Italic" w:hAnsi="Times New Roman Italic" w:cs="Times New Roman"/>
          <w:i/>
          <w:iCs/>
          <w:spacing w:val="4"/>
          <w:sz w:val="28"/>
          <w:szCs w:val="28"/>
        </w:rPr>
      </w:pPr>
      <w:r w:rsidRPr="006549F7">
        <w:rPr>
          <w:rFonts w:ascii="Times New Roman Italic" w:hAnsi="Times New Roman Italic" w:cs="Times New Roman"/>
          <w:i/>
          <w:iCs/>
          <w:spacing w:val="4"/>
          <w:position w:val="6"/>
          <w:sz w:val="28"/>
          <w:szCs w:val="28"/>
        </w:rPr>
        <w:t xml:space="preserve">Hội đồng nhân dân xã Phong Quang ban hành </w:t>
      </w:r>
      <w:r w:rsidRPr="006549F7">
        <w:rPr>
          <w:rFonts w:ascii="Times New Roman Italic" w:hAnsi="Times New Roman Italic" w:cs="Times New Roman"/>
          <w:i/>
          <w:iCs/>
          <w:spacing w:val="4"/>
          <w:position w:val="6"/>
          <w:sz w:val="28"/>
          <w:szCs w:val="28"/>
          <w:shd w:val="clear" w:color="auto" w:fill="FFFFFF"/>
        </w:rPr>
        <w:t>Nghị quyết quy định mức chi chế độ dinh dưỡng cho huấn luyện viên, vận động viên đội tuyển thể thao xã Phong Quang.</w:t>
      </w:r>
    </w:p>
    <w:p w14:paraId="0C7E2462" w14:textId="77777777" w:rsidR="002A7B9B" w:rsidRPr="009E0692" w:rsidRDefault="006B38B4" w:rsidP="003B5A6E">
      <w:pPr>
        <w:spacing w:before="120" w:after="120" w:line="240" w:lineRule="atLeast"/>
        <w:ind w:firstLine="720"/>
        <w:jc w:val="both"/>
        <w:rPr>
          <w:b/>
          <w:bCs/>
          <w:sz w:val="28"/>
          <w:szCs w:val="28"/>
        </w:rPr>
      </w:pPr>
      <w:r w:rsidRPr="009E0692">
        <w:rPr>
          <w:b/>
          <w:bCs/>
          <w:sz w:val="28"/>
          <w:szCs w:val="28"/>
        </w:rPr>
        <w:t xml:space="preserve">Điều 1. </w:t>
      </w:r>
      <w:bookmarkStart w:id="5" w:name="_Hlk232002990"/>
      <w:r w:rsidR="00EB07BF" w:rsidRPr="009E0692">
        <w:rPr>
          <w:b/>
          <w:bCs/>
          <w:sz w:val="28"/>
          <w:szCs w:val="28"/>
        </w:rPr>
        <w:t>Phạm vi điều chỉnh, đối tượng áp dụng</w:t>
      </w:r>
      <w:bookmarkEnd w:id="5"/>
    </w:p>
    <w:p w14:paraId="06B00FCE" w14:textId="58CD2629" w:rsidR="006944F8" w:rsidRDefault="002A7B9B" w:rsidP="003B5A6E">
      <w:pPr>
        <w:spacing w:before="120" w:after="120" w:line="240" w:lineRule="atLeast"/>
        <w:ind w:firstLine="720"/>
        <w:jc w:val="both"/>
        <w:rPr>
          <w:i/>
          <w:iCs/>
          <w:color w:val="000000"/>
        </w:rPr>
      </w:pPr>
      <w:r w:rsidRPr="00933286">
        <w:rPr>
          <w:bCs/>
          <w:sz w:val="28"/>
          <w:szCs w:val="28"/>
        </w:rPr>
        <w:t>1.</w:t>
      </w:r>
      <w:r w:rsidRPr="009E0692">
        <w:rPr>
          <w:b/>
          <w:bCs/>
          <w:sz w:val="28"/>
          <w:szCs w:val="28"/>
        </w:rPr>
        <w:t xml:space="preserve"> </w:t>
      </w:r>
      <w:bookmarkStart w:id="6" w:name="_Hlk231907886"/>
      <w:r w:rsidR="006944F8" w:rsidRPr="006944F8">
        <w:rPr>
          <w:color w:val="000000"/>
          <w:sz w:val="28"/>
          <w:szCs w:val="28"/>
        </w:rPr>
        <w:t xml:space="preserve">Nghị quyết này quy định mức chi </w:t>
      </w:r>
      <w:r w:rsidR="00626FF3">
        <w:rPr>
          <w:color w:val="000000"/>
          <w:sz w:val="28"/>
          <w:szCs w:val="28"/>
        </w:rPr>
        <w:t>chế độ</w:t>
      </w:r>
      <w:r w:rsidR="006944F8" w:rsidRPr="006944F8">
        <w:rPr>
          <w:color w:val="000000"/>
          <w:sz w:val="28"/>
          <w:szCs w:val="28"/>
        </w:rPr>
        <w:t xml:space="preserve"> dinh</w:t>
      </w:r>
      <w:r w:rsidR="006944F8">
        <w:rPr>
          <w:color w:val="000000"/>
          <w:sz w:val="28"/>
          <w:szCs w:val="28"/>
        </w:rPr>
        <w:t xml:space="preserve"> </w:t>
      </w:r>
      <w:r w:rsidR="006944F8" w:rsidRPr="006944F8">
        <w:rPr>
          <w:color w:val="000000"/>
          <w:sz w:val="28"/>
          <w:szCs w:val="28"/>
        </w:rPr>
        <w:t xml:space="preserve">dưỡng đối với huấn luyện viên, vận động viên đội tuyển thể thao xã Phong Quang khi tham gia tập huấn, thi đấu, giao lưu do xã tổ chức hoặc tham gia các giải </w:t>
      </w:r>
      <w:r w:rsidR="00387AC3">
        <w:rPr>
          <w:color w:val="000000"/>
          <w:sz w:val="28"/>
          <w:szCs w:val="28"/>
        </w:rPr>
        <w:t xml:space="preserve">thi đấu </w:t>
      </w:r>
      <w:r w:rsidR="006944F8" w:rsidRPr="006944F8">
        <w:rPr>
          <w:color w:val="000000"/>
          <w:sz w:val="28"/>
          <w:szCs w:val="28"/>
        </w:rPr>
        <w:t>do cấp tỉnh tổ chức theo quyết định cử đoàn/kế hoạch được cấp có thẩm quyền phê duyệt, trong phạm vi dự toán ngân sách xã được giao</w:t>
      </w:r>
      <w:r w:rsidR="006944F8">
        <w:rPr>
          <w:color w:val="000000"/>
          <w:sz w:val="28"/>
          <w:szCs w:val="28"/>
        </w:rPr>
        <w:t>.</w:t>
      </w:r>
      <w:bookmarkEnd w:id="6"/>
    </w:p>
    <w:p w14:paraId="1B490D16" w14:textId="32D73F9C" w:rsidR="002A7B9B" w:rsidRPr="009E0692" w:rsidRDefault="002A7B9B" w:rsidP="003B5A6E">
      <w:pPr>
        <w:spacing w:before="120" w:after="120" w:line="240" w:lineRule="atLeast"/>
        <w:ind w:firstLine="720"/>
        <w:jc w:val="both"/>
        <w:rPr>
          <w:b/>
          <w:bCs/>
          <w:sz w:val="28"/>
          <w:szCs w:val="28"/>
        </w:rPr>
      </w:pPr>
      <w:r w:rsidRPr="00933286">
        <w:rPr>
          <w:bCs/>
          <w:sz w:val="28"/>
          <w:szCs w:val="28"/>
        </w:rPr>
        <w:t>2.</w:t>
      </w:r>
      <w:r w:rsidRPr="009E0692">
        <w:rPr>
          <w:b/>
          <w:bCs/>
          <w:sz w:val="28"/>
          <w:szCs w:val="28"/>
        </w:rPr>
        <w:t xml:space="preserve"> </w:t>
      </w:r>
      <w:r w:rsidRPr="002A7B9B">
        <w:rPr>
          <w:sz w:val="28"/>
          <w:szCs w:val="28"/>
        </w:rPr>
        <w:t xml:space="preserve">Đối tượng áp dụng: </w:t>
      </w:r>
    </w:p>
    <w:p w14:paraId="20A17D3A" w14:textId="2D44DC4E" w:rsidR="002A7B9B" w:rsidRPr="009E0692" w:rsidRDefault="002A7B9B" w:rsidP="003B5A6E">
      <w:pPr>
        <w:spacing w:before="120" w:after="120" w:line="240" w:lineRule="atLeast"/>
        <w:ind w:firstLine="720"/>
        <w:jc w:val="both"/>
        <w:rPr>
          <w:b/>
          <w:bCs/>
          <w:sz w:val="28"/>
          <w:szCs w:val="28"/>
        </w:rPr>
      </w:pPr>
      <w:bookmarkStart w:id="7" w:name="_Hlk232002932"/>
      <w:r w:rsidRPr="002A7B9B">
        <w:rPr>
          <w:sz w:val="28"/>
          <w:szCs w:val="28"/>
        </w:rPr>
        <w:lastRenderedPageBreak/>
        <w:t>Huấn luyện viên, vận động viên</w:t>
      </w:r>
      <w:r w:rsidR="000B3DC2">
        <w:rPr>
          <w:sz w:val="28"/>
          <w:szCs w:val="28"/>
        </w:rPr>
        <w:t xml:space="preserve"> </w:t>
      </w:r>
      <w:r w:rsidRPr="002A7B9B">
        <w:rPr>
          <w:sz w:val="28"/>
          <w:szCs w:val="28"/>
        </w:rPr>
        <w:t xml:space="preserve">trong thành phần đội tuyển thể thao của xã được cấp có thẩm quyền triệu tập; </w:t>
      </w:r>
      <w:r w:rsidR="00B77849">
        <w:rPr>
          <w:sz w:val="28"/>
          <w:szCs w:val="28"/>
        </w:rPr>
        <w:t>c</w:t>
      </w:r>
      <w:r w:rsidRPr="002A7B9B">
        <w:rPr>
          <w:sz w:val="28"/>
          <w:szCs w:val="28"/>
        </w:rPr>
        <w:t xml:space="preserve">ác cơ quan, tổ chức, cá nhân có liên quan. </w:t>
      </w:r>
    </w:p>
    <w:bookmarkEnd w:id="7"/>
    <w:p w14:paraId="069C6EC9" w14:textId="77777777" w:rsidR="007D4D72" w:rsidRDefault="008C233F" w:rsidP="003B5A6E">
      <w:pPr>
        <w:spacing w:before="120" w:after="120" w:line="240" w:lineRule="atLeast"/>
        <w:ind w:firstLine="720"/>
        <w:jc w:val="both"/>
        <w:rPr>
          <w:b/>
          <w:bCs/>
          <w:sz w:val="28"/>
          <w:szCs w:val="28"/>
        </w:rPr>
      </w:pPr>
      <w:r w:rsidRPr="008C233F">
        <w:rPr>
          <w:b/>
          <w:bCs/>
          <w:sz w:val="28"/>
          <w:szCs w:val="28"/>
        </w:rPr>
        <w:t xml:space="preserve">Điều 2. </w:t>
      </w:r>
      <w:bookmarkStart w:id="8" w:name="_Hlk232002979"/>
      <w:r w:rsidRPr="008C233F">
        <w:rPr>
          <w:b/>
          <w:bCs/>
          <w:sz w:val="28"/>
          <w:szCs w:val="28"/>
        </w:rPr>
        <w:t>Mức chi chế độ dinh dưỡng</w:t>
      </w:r>
      <w:bookmarkEnd w:id="8"/>
    </w:p>
    <w:p w14:paraId="7738DE7F" w14:textId="30F6A074" w:rsidR="006549F7" w:rsidRPr="006549F7" w:rsidRDefault="006549F7" w:rsidP="003B5A6E">
      <w:pPr>
        <w:spacing w:before="120" w:after="120" w:line="240" w:lineRule="atLeast"/>
        <w:ind w:firstLine="720"/>
        <w:jc w:val="both"/>
        <w:rPr>
          <w:b/>
          <w:bCs/>
          <w:sz w:val="28"/>
          <w:szCs w:val="28"/>
          <w:lang w:val="vi-VN"/>
        </w:rPr>
      </w:pPr>
      <w:bookmarkStart w:id="9" w:name="_Hlk231907916"/>
      <w:r w:rsidRPr="00933286">
        <w:rPr>
          <w:bCs/>
          <w:color w:val="000000"/>
          <w:sz w:val="28"/>
          <w:szCs w:val="28"/>
        </w:rPr>
        <w:t>1.</w:t>
      </w:r>
      <w:r>
        <w:rPr>
          <w:color w:val="000000"/>
          <w:sz w:val="28"/>
          <w:szCs w:val="28"/>
        </w:rPr>
        <w:t xml:space="preserve"> </w:t>
      </w:r>
      <w:r w:rsidR="007D4D72" w:rsidRPr="006549F7">
        <w:rPr>
          <w:color w:val="000000"/>
          <w:sz w:val="28"/>
          <w:szCs w:val="28"/>
        </w:rPr>
        <w:t>Mức chi đối với huấn luyệ</w:t>
      </w:r>
      <w:r w:rsidR="00CC2F13">
        <w:rPr>
          <w:color w:val="000000"/>
          <w:sz w:val="28"/>
          <w:szCs w:val="28"/>
        </w:rPr>
        <w:t>n viên</w:t>
      </w:r>
      <w:r w:rsidR="007D4D72" w:rsidRPr="006549F7">
        <w:rPr>
          <w:color w:val="000000"/>
          <w:sz w:val="28"/>
          <w:szCs w:val="28"/>
        </w:rPr>
        <w:t>, vận độ</w:t>
      </w:r>
      <w:r w:rsidR="00CC2F13">
        <w:rPr>
          <w:color w:val="000000"/>
          <w:sz w:val="28"/>
          <w:szCs w:val="28"/>
        </w:rPr>
        <w:t xml:space="preserve">ng viên </w:t>
      </w:r>
      <w:r w:rsidR="007D4D72" w:rsidRPr="006549F7">
        <w:rPr>
          <w:color w:val="000000"/>
          <w:sz w:val="28"/>
          <w:szCs w:val="28"/>
        </w:rPr>
        <w:t>đội tuyển thể thao xã Phong Quang tham gia tập huấn, thi đấu cấp tỉnh:</w:t>
      </w:r>
    </w:p>
    <w:p w14:paraId="03D1B2B0" w14:textId="77777777" w:rsidR="006549F7" w:rsidRPr="006549F7" w:rsidRDefault="006549F7" w:rsidP="003B5A6E">
      <w:pPr>
        <w:spacing w:before="120" w:after="120" w:line="240" w:lineRule="atLeast"/>
        <w:ind w:firstLine="720"/>
        <w:jc w:val="both"/>
        <w:rPr>
          <w:spacing w:val="-8"/>
          <w:sz w:val="28"/>
          <w:szCs w:val="28"/>
          <w:lang w:val="vi-VN"/>
        </w:rPr>
      </w:pPr>
      <w:r w:rsidRPr="006549F7">
        <w:rPr>
          <w:spacing w:val="-8"/>
          <w:sz w:val="28"/>
          <w:szCs w:val="28"/>
          <w:lang w:val="vi-VN"/>
        </w:rPr>
        <w:t xml:space="preserve">a) </w:t>
      </w:r>
      <w:r w:rsidR="007D4D72" w:rsidRPr="006549F7">
        <w:rPr>
          <w:spacing w:val="-8"/>
          <w:sz w:val="28"/>
          <w:szCs w:val="28"/>
        </w:rPr>
        <w:t>Trong thời gian tập trung tập huấn: Mức chi tối đa là 150.000 đồng/ngườ</w:t>
      </w:r>
      <w:r w:rsidRPr="006549F7">
        <w:rPr>
          <w:spacing w:val="-8"/>
          <w:sz w:val="28"/>
          <w:szCs w:val="28"/>
        </w:rPr>
        <w:t>i/ngày</w:t>
      </w:r>
      <w:r w:rsidRPr="006549F7">
        <w:rPr>
          <w:spacing w:val="-8"/>
          <w:sz w:val="28"/>
          <w:szCs w:val="28"/>
          <w:lang w:val="vi-VN"/>
        </w:rPr>
        <w:t>.</w:t>
      </w:r>
    </w:p>
    <w:p w14:paraId="62575605" w14:textId="2A9C1706" w:rsidR="00395E42" w:rsidRPr="006549F7" w:rsidRDefault="006549F7" w:rsidP="003B5A6E">
      <w:pPr>
        <w:spacing w:before="120" w:after="120" w:line="240" w:lineRule="atLeast"/>
        <w:ind w:firstLine="720"/>
        <w:jc w:val="both"/>
        <w:rPr>
          <w:b/>
          <w:bCs/>
          <w:spacing w:val="-6"/>
          <w:sz w:val="28"/>
          <w:szCs w:val="28"/>
        </w:rPr>
      </w:pPr>
      <w:r w:rsidRPr="006549F7">
        <w:rPr>
          <w:spacing w:val="-6"/>
          <w:sz w:val="28"/>
          <w:szCs w:val="28"/>
          <w:lang w:val="vi-VN"/>
        </w:rPr>
        <w:t xml:space="preserve">b) </w:t>
      </w:r>
      <w:r w:rsidR="007D4D72" w:rsidRPr="006549F7">
        <w:rPr>
          <w:color w:val="000000"/>
          <w:spacing w:val="-6"/>
          <w:sz w:val="28"/>
          <w:szCs w:val="28"/>
        </w:rPr>
        <w:t>Trong thời gian tập trung thi đấu: Mức chi tối đa là 200.000 đồng/người/ngày.</w:t>
      </w:r>
    </w:p>
    <w:p w14:paraId="542359D0" w14:textId="47B1C7F6" w:rsidR="00395E42" w:rsidRDefault="00134768" w:rsidP="003B5A6E">
      <w:pPr>
        <w:spacing w:before="120" w:after="120" w:line="240" w:lineRule="atLeast"/>
        <w:ind w:firstLine="720"/>
        <w:jc w:val="both"/>
        <w:rPr>
          <w:b/>
          <w:bCs/>
          <w:sz w:val="28"/>
          <w:szCs w:val="28"/>
        </w:rPr>
      </w:pPr>
      <w:r w:rsidRPr="00933286">
        <w:rPr>
          <w:bCs/>
          <w:sz w:val="28"/>
          <w:szCs w:val="28"/>
        </w:rPr>
        <w:t>2.</w:t>
      </w:r>
      <w:r w:rsidRPr="009E0692">
        <w:rPr>
          <w:sz w:val="28"/>
          <w:szCs w:val="28"/>
        </w:rPr>
        <w:t xml:space="preserve"> </w:t>
      </w:r>
      <w:r w:rsidR="00395E42" w:rsidRPr="00395E42">
        <w:rPr>
          <w:color w:val="000000"/>
          <w:sz w:val="28"/>
          <w:szCs w:val="28"/>
        </w:rPr>
        <w:t>Mức chi đối với huấn luyện viên, vận động viên</w:t>
      </w:r>
      <w:r w:rsidR="000B3DC2">
        <w:rPr>
          <w:color w:val="000000"/>
          <w:sz w:val="28"/>
          <w:szCs w:val="28"/>
        </w:rPr>
        <w:t xml:space="preserve"> </w:t>
      </w:r>
      <w:r w:rsidR="00395E42" w:rsidRPr="00395E42">
        <w:rPr>
          <w:color w:val="000000"/>
          <w:sz w:val="28"/>
          <w:szCs w:val="28"/>
        </w:rPr>
        <w:t>đội tuyển thể thao xã Phong Quang tập trung tập huấn, thi đấu trong phạm vi cấp xã và tham gia thi đấu, giao lưu tại các xã, phường trên địa bàn tỉnh:</w:t>
      </w:r>
    </w:p>
    <w:p w14:paraId="2D65B713" w14:textId="515C4DF6" w:rsidR="00395E42" w:rsidRPr="006549F7" w:rsidRDefault="006549F7" w:rsidP="003B5A6E">
      <w:pPr>
        <w:spacing w:before="120" w:after="120" w:line="240" w:lineRule="atLeast"/>
        <w:ind w:firstLine="720"/>
        <w:jc w:val="both"/>
        <w:rPr>
          <w:b/>
          <w:bCs/>
          <w:spacing w:val="-6"/>
          <w:sz w:val="28"/>
          <w:szCs w:val="28"/>
        </w:rPr>
      </w:pPr>
      <w:r w:rsidRPr="006549F7">
        <w:rPr>
          <w:color w:val="000000"/>
          <w:spacing w:val="-6"/>
          <w:sz w:val="28"/>
          <w:szCs w:val="28"/>
          <w:lang w:val="vi-VN"/>
        </w:rPr>
        <w:t xml:space="preserve">a) </w:t>
      </w:r>
      <w:r w:rsidR="00395E42" w:rsidRPr="006549F7">
        <w:rPr>
          <w:color w:val="000000"/>
          <w:spacing w:val="-6"/>
          <w:sz w:val="28"/>
          <w:szCs w:val="28"/>
        </w:rPr>
        <w:t>Trong thời gian tập trung tập huấn: Mức chi tối đa là 75.000 đồng/người/ngày.</w:t>
      </w:r>
    </w:p>
    <w:p w14:paraId="2CEB9B48" w14:textId="705FD4F7" w:rsidR="00134768" w:rsidRPr="006549F7" w:rsidRDefault="006549F7" w:rsidP="003B5A6E">
      <w:pPr>
        <w:spacing w:before="120" w:after="120" w:line="240" w:lineRule="atLeast"/>
        <w:ind w:firstLine="720"/>
        <w:jc w:val="both"/>
        <w:rPr>
          <w:spacing w:val="-6"/>
          <w:sz w:val="28"/>
          <w:szCs w:val="28"/>
        </w:rPr>
      </w:pPr>
      <w:r w:rsidRPr="006549F7">
        <w:rPr>
          <w:color w:val="000000"/>
          <w:spacing w:val="-6"/>
          <w:sz w:val="28"/>
          <w:szCs w:val="28"/>
          <w:lang w:val="vi-VN"/>
        </w:rPr>
        <w:t xml:space="preserve">b) </w:t>
      </w:r>
      <w:r w:rsidR="00395E42" w:rsidRPr="006549F7">
        <w:rPr>
          <w:color w:val="000000"/>
          <w:spacing w:val="-6"/>
          <w:sz w:val="28"/>
          <w:szCs w:val="28"/>
        </w:rPr>
        <w:t>Trong thời gian tập trung thi đấu: Mức chi tối đa là 100.000 đồng/người/ngày.</w:t>
      </w:r>
    </w:p>
    <w:bookmarkEnd w:id="9"/>
    <w:p w14:paraId="54713048" w14:textId="1CC10D8D" w:rsidR="00EB07BF" w:rsidRPr="009E0692" w:rsidRDefault="006B38B4" w:rsidP="003B5A6E">
      <w:pPr>
        <w:spacing w:before="120" w:after="120" w:line="240" w:lineRule="atLeast"/>
        <w:ind w:firstLine="720"/>
        <w:jc w:val="both"/>
        <w:rPr>
          <w:b/>
          <w:bCs/>
          <w:sz w:val="28"/>
          <w:szCs w:val="28"/>
        </w:rPr>
      </w:pPr>
      <w:r w:rsidRPr="009E0692">
        <w:rPr>
          <w:b/>
          <w:bCs/>
          <w:sz w:val="28"/>
          <w:szCs w:val="28"/>
        </w:rPr>
        <w:t xml:space="preserve">Điều 3. </w:t>
      </w:r>
      <w:bookmarkStart w:id="10" w:name="_Hlk232003012"/>
      <w:r w:rsidR="00EB07BF" w:rsidRPr="009E0692">
        <w:rPr>
          <w:b/>
          <w:bCs/>
          <w:sz w:val="28"/>
          <w:szCs w:val="28"/>
        </w:rPr>
        <w:t>Nguồn kinh phí</w:t>
      </w:r>
      <w:bookmarkEnd w:id="10"/>
    </w:p>
    <w:p w14:paraId="52DD1341" w14:textId="77777777" w:rsidR="00EB07BF" w:rsidRPr="009E0692" w:rsidRDefault="00EB07BF" w:rsidP="003B5A6E">
      <w:pPr>
        <w:spacing w:before="120" w:after="120" w:line="240" w:lineRule="atLeast"/>
        <w:ind w:firstLine="720"/>
        <w:jc w:val="both"/>
        <w:rPr>
          <w:b/>
          <w:bCs/>
          <w:sz w:val="28"/>
          <w:szCs w:val="28"/>
        </w:rPr>
      </w:pPr>
      <w:r w:rsidRPr="00933286">
        <w:rPr>
          <w:bCs/>
          <w:sz w:val="28"/>
          <w:szCs w:val="28"/>
        </w:rPr>
        <w:t>1.</w:t>
      </w:r>
      <w:r w:rsidRPr="009E0692">
        <w:rPr>
          <w:b/>
          <w:bCs/>
          <w:sz w:val="28"/>
          <w:szCs w:val="28"/>
        </w:rPr>
        <w:t xml:space="preserve"> </w:t>
      </w:r>
      <w:r w:rsidRPr="00EB07BF">
        <w:rPr>
          <w:sz w:val="28"/>
          <w:szCs w:val="28"/>
        </w:rPr>
        <w:t>Kinh phí thực hiện từ ngân sách xã theo phân cấp hiện hành.</w:t>
      </w:r>
    </w:p>
    <w:p w14:paraId="784D0364" w14:textId="468FEF5F" w:rsidR="00EB07BF" w:rsidRPr="00933286" w:rsidRDefault="00EB07BF" w:rsidP="003B5A6E">
      <w:pPr>
        <w:spacing w:before="120" w:after="120" w:line="240" w:lineRule="atLeast"/>
        <w:ind w:firstLine="720"/>
        <w:jc w:val="both"/>
        <w:rPr>
          <w:b/>
          <w:bCs/>
          <w:spacing w:val="-4"/>
          <w:sz w:val="28"/>
          <w:szCs w:val="28"/>
        </w:rPr>
      </w:pPr>
      <w:r w:rsidRPr="00933286">
        <w:rPr>
          <w:bCs/>
          <w:spacing w:val="-4"/>
          <w:sz w:val="28"/>
          <w:szCs w:val="28"/>
        </w:rPr>
        <w:t>2.</w:t>
      </w:r>
      <w:r w:rsidRPr="00933286">
        <w:rPr>
          <w:b/>
          <w:bCs/>
          <w:spacing w:val="-4"/>
          <w:sz w:val="28"/>
          <w:szCs w:val="28"/>
        </w:rPr>
        <w:t xml:space="preserve"> </w:t>
      </w:r>
      <w:r w:rsidR="00B77849" w:rsidRPr="00933286">
        <w:rPr>
          <w:spacing w:val="-4"/>
          <w:sz w:val="28"/>
          <w:szCs w:val="28"/>
        </w:rPr>
        <w:t>Khuyến khích huy động các nguồn xã hội hóa và các nguồn hợp pháp khác.</w:t>
      </w:r>
    </w:p>
    <w:p w14:paraId="2E734472" w14:textId="77777777" w:rsidR="00EB07BF" w:rsidRPr="009E0692" w:rsidRDefault="00BB5EA8" w:rsidP="003B5A6E">
      <w:pPr>
        <w:spacing w:before="120" w:after="120" w:line="240" w:lineRule="atLeast"/>
        <w:ind w:firstLine="720"/>
        <w:jc w:val="both"/>
        <w:rPr>
          <w:b/>
          <w:bCs/>
          <w:sz w:val="28"/>
          <w:szCs w:val="28"/>
        </w:rPr>
      </w:pPr>
      <w:r w:rsidRPr="009E0692">
        <w:rPr>
          <w:b/>
          <w:bCs/>
          <w:sz w:val="28"/>
          <w:szCs w:val="28"/>
        </w:rPr>
        <w:t xml:space="preserve">Điều 4. </w:t>
      </w:r>
      <w:bookmarkStart w:id="11" w:name="_Hlk232003026"/>
      <w:r w:rsidR="00EB07BF" w:rsidRPr="009E0692">
        <w:rPr>
          <w:b/>
          <w:bCs/>
          <w:sz w:val="28"/>
          <w:szCs w:val="28"/>
        </w:rPr>
        <w:t>Tổ chức thực hiện</w:t>
      </w:r>
      <w:bookmarkEnd w:id="11"/>
    </w:p>
    <w:p w14:paraId="6D9DFED6" w14:textId="77777777" w:rsidR="00EB07BF" w:rsidRPr="009E0692" w:rsidRDefault="00EB07BF" w:rsidP="003B5A6E">
      <w:pPr>
        <w:spacing w:before="120" w:after="120" w:line="240" w:lineRule="atLeast"/>
        <w:ind w:firstLine="720"/>
        <w:jc w:val="both"/>
        <w:rPr>
          <w:b/>
          <w:bCs/>
          <w:sz w:val="28"/>
          <w:szCs w:val="28"/>
        </w:rPr>
      </w:pPr>
      <w:r w:rsidRPr="009E0692">
        <w:rPr>
          <w:sz w:val="28"/>
          <w:szCs w:val="28"/>
        </w:rPr>
        <w:t>1.</w:t>
      </w:r>
      <w:r w:rsidRPr="009E0692">
        <w:rPr>
          <w:b/>
          <w:bCs/>
          <w:sz w:val="28"/>
          <w:szCs w:val="28"/>
        </w:rPr>
        <w:t xml:space="preserve"> </w:t>
      </w:r>
      <w:r w:rsidRPr="00EB07BF">
        <w:rPr>
          <w:sz w:val="28"/>
          <w:szCs w:val="28"/>
        </w:rPr>
        <w:t>Giao Ủy ban nhân dân xã tổ chức thực hiện Nghị quyết.</w:t>
      </w:r>
    </w:p>
    <w:p w14:paraId="777CD24B" w14:textId="02FD7E97" w:rsidR="00EB07BF" w:rsidRPr="009E0692" w:rsidRDefault="00EB07BF" w:rsidP="003B5A6E">
      <w:pPr>
        <w:spacing w:before="120" w:after="120" w:line="240" w:lineRule="atLeast"/>
        <w:ind w:firstLine="720"/>
        <w:jc w:val="both"/>
        <w:rPr>
          <w:sz w:val="28"/>
          <w:szCs w:val="28"/>
        </w:rPr>
      </w:pPr>
      <w:r w:rsidRPr="009E0692">
        <w:rPr>
          <w:sz w:val="28"/>
          <w:szCs w:val="28"/>
        </w:rPr>
        <w:t xml:space="preserve">2. </w:t>
      </w:r>
      <w:r w:rsidRPr="00EB07BF">
        <w:rPr>
          <w:sz w:val="28"/>
          <w:szCs w:val="28"/>
        </w:rPr>
        <w:t>Giao Thường trực Hội đồng nhân dân, các Ban Hội đồng nhân dân và đại biểu Hội đồng nhân dân xã giám sát việc thực hiện.</w:t>
      </w:r>
    </w:p>
    <w:p w14:paraId="35838B6B" w14:textId="7FE5B8C5" w:rsidR="00EB07BF" w:rsidRPr="009E0692" w:rsidRDefault="00EB07BF" w:rsidP="003B5A6E">
      <w:pPr>
        <w:spacing w:before="120" w:after="120" w:line="240" w:lineRule="atLeast"/>
        <w:ind w:firstLine="720"/>
        <w:jc w:val="both"/>
        <w:rPr>
          <w:b/>
          <w:bCs/>
          <w:sz w:val="28"/>
          <w:szCs w:val="28"/>
        </w:rPr>
      </w:pPr>
      <w:r w:rsidRPr="009E0692">
        <w:rPr>
          <w:b/>
          <w:bCs/>
          <w:sz w:val="28"/>
          <w:szCs w:val="28"/>
        </w:rPr>
        <w:t>Điều 5</w:t>
      </w:r>
      <w:r w:rsidR="00F80B78">
        <w:rPr>
          <w:b/>
          <w:bCs/>
          <w:sz w:val="28"/>
          <w:szCs w:val="28"/>
        </w:rPr>
        <w:t>.</w:t>
      </w:r>
      <w:r w:rsidRPr="009E0692">
        <w:rPr>
          <w:b/>
          <w:bCs/>
          <w:sz w:val="28"/>
          <w:szCs w:val="28"/>
        </w:rPr>
        <w:t xml:space="preserve"> </w:t>
      </w:r>
      <w:bookmarkStart w:id="12" w:name="_Hlk232003036"/>
      <w:r w:rsidRPr="009E0692">
        <w:rPr>
          <w:b/>
          <w:bCs/>
          <w:sz w:val="28"/>
          <w:szCs w:val="28"/>
        </w:rPr>
        <w:t>Hiệu lực thi hành</w:t>
      </w:r>
      <w:bookmarkEnd w:id="12"/>
    </w:p>
    <w:p w14:paraId="2385F60E" w14:textId="15700FF7" w:rsidR="00EB07BF" w:rsidRPr="009E0692" w:rsidRDefault="00EB07BF" w:rsidP="003B5A6E">
      <w:pPr>
        <w:spacing w:before="120" w:after="120" w:line="240" w:lineRule="atLeast"/>
        <w:ind w:firstLine="720"/>
        <w:jc w:val="both"/>
        <w:rPr>
          <w:sz w:val="28"/>
          <w:szCs w:val="28"/>
        </w:rPr>
      </w:pPr>
      <w:r w:rsidRPr="009E0692">
        <w:rPr>
          <w:sz w:val="28"/>
          <w:szCs w:val="28"/>
        </w:rPr>
        <w:t>Nghị quyết này có hiệu lực kể từ ngày …… tháng …… năm 2026.</w:t>
      </w:r>
    </w:p>
    <w:p w14:paraId="3CCE597A" w14:textId="73B3CE5D" w:rsidR="00EB07BF" w:rsidRPr="00395E42" w:rsidRDefault="00EB07BF" w:rsidP="003B5A6E">
      <w:pPr>
        <w:spacing w:before="120" w:after="120" w:line="240" w:lineRule="atLeast"/>
        <w:ind w:firstLine="720"/>
        <w:jc w:val="both"/>
        <w:rPr>
          <w:i/>
          <w:iCs/>
          <w:sz w:val="28"/>
          <w:szCs w:val="28"/>
        </w:rPr>
      </w:pPr>
      <w:r w:rsidRPr="00EB07BF">
        <w:rPr>
          <w:i/>
          <w:iCs/>
          <w:sz w:val="28"/>
          <w:szCs w:val="28"/>
        </w:rPr>
        <w:t>Nghị quyết này đã được Hội đồng nhân dân xã ……… khóa ……, kỳ họp …… thông qua ngày …… tháng …… năm 2026./</w:t>
      </w:r>
      <w:r w:rsidR="00F80B78" w:rsidRPr="00F12C4B">
        <w:rPr>
          <w:i/>
          <w:iCs/>
          <w:sz w:val="28"/>
          <w:szCs w:val="28"/>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4"/>
      </w:tblGrid>
      <w:tr w:rsidR="00BD18FD" w14:paraId="790BF84D" w14:textId="77777777" w:rsidTr="00BD18FD">
        <w:tc>
          <w:tcPr>
            <w:tcW w:w="4623" w:type="dxa"/>
          </w:tcPr>
          <w:p w14:paraId="4E039D43" w14:textId="77777777" w:rsidR="00BD18FD" w:rsidRDefault="00BD18FD" w:rsidP="00BD18FD">
            <w:pPr>
              <w:jc w:val="both"/>
              <w:rPr>
                <w:b/>
                <w:bCs/>
                <w:position w:val="6"/>
                <w:szCs w:val="24"/>
                <w:lang w:val="vi-VN"/>
              </w:rPr>
            </w:pPr>
            <w:r>
              <w:rPr>
                <w:b/>
                <w:bCs/>
                <w:i/>
                <w:position w:val="6"/>
                <w:szCs w:val="24"/>
                <w:lang w:val="vi-VN"/>
              </w:rPr>
              <w:t>Nơi nhận:</w:t>
            </w:r>
          </w:p>
          <w:p w14:paraId="7BB4EFF3" w14:textId="77777777" w:rsidR="00BD18FD" w:rsidRDefault="00BD18FD" w:rsidP="00BD18FD">
            <w:pPr>
              <w:jc w:val="both"/>
              <w:rPr>
                <w:position w:val="6"/>
                <w:sz w:val="22"/>
                <w:lang w:val="vi-VN"/>
              </w:rPr>
            </w:pPr>
            <w:r>
              <w:rPr>
                <w:position w:val="6"/>
                <w:sz w:val="22"/>
                <w:lang w:val="vi-VN"/>
              </w:rPr>
              <w:t>- Thường trực HĐND tỉnh;</w:t>
            </w:r>
          </w:p>
          <w:p w14:paraId="67662A98" w14:textId="77777777" w:rsidR="00BD18FD" w:rsidRDefault="00BD18FD" w:rsidP="00BD18FD">
            <w:pPr>
              <w:jc w:val="both"/>
              <w:rPr>
                <w:position w:val="6"/>
                <w:sz w:val="22"/>
                <w:lang w:val="vi-VN"/>
              </w:rPr>
            </w:pPr>
            <w:r>
              <w:rPr>
                <w:position w:val="6"/>
                <w:sz w:val="22"/>
                <w:lang w:val="vi-VN"/>
              </w:rPr>
              <w:t>- UBND tỉnh;</w:t>
            </w:r>
          </w:p>
          <w:p w14:paraId="557D0A05" w14:textId="77777777" w:rsidR="00BD18FD" w:rsidRDefault="00BD18FD" w:rsidP="00BD18FD">
            <w:pPr>
              <w:jc w:val="both"/>
              <w:rPr>
                <w:position w:val="6"/>
                <w:sz w:val="22"/>
                <w:lang w:val="vi-VN"/>
              </w:rPr>
            </w:pPr>
            <w:r>
              <w:rPr>
                <w:position w:val="6"/>
                <w:sz w:val="22"/>
                <w:lang w:val="vi-VN"/>
              </w:rPr>
              <w:t>- Sở Tư pháp;</w:t>
            </w:r>
          </w:p>
          <w:p w14:paraId="38F644DF" w14:textId="77777777" w:rsidR="00BD18FD" w:rsidRDefault="00BD18FD" w:rsidP="00BD18FD">
            <w:pPr>
              <w:jc w:val="both"/>
              <w:rPr>
                <w:position w:val="6"/>
                <w:sz w:val="22"/>
                <w:lang w:val="vi-VN"/>
              </w:rPr>
            </w:pPr>
            <w:r>
              <w:rPr>
                <w:position w:val="6"/>
                <w:sz w:val="22"/>
                <w:lang w:val="vi-VN"/>
              </w:rPr>
              <w:t>- Sở Tài chính;</w:t>
            </w:r>
          </w:p>
          <w:p w14:paraId="7E520ABB" w14:textId="137431BB" w:rsidR="00933286" w:rsidRDefault="00933286" w:rsidP="00BD18FD">
            <w:pPr>
              <w:jc w:val="both"/>
              <w:rPr>
                <w:position w:val="6"/>
                <w:sz w:val="22"/>
                <w:lang w:val="vi-VN"/>
              </w:rPr>
            </w:pPr>
            <w:r>
              <w:rPr>
                <w:position w:val="6"/>
                <w:sz w:val="22"/>
                <w:lang w:val="vi-VN"/>
              </w:rPr>
              <w:t>- Sở VHTT&amp;DL;</w:t>
            </w:r>
          </w:p>
          <w:p w14:paraId="5ABCFDCB" w14:textId="77777777" w:rsidR="00BD18FD" w:rsidRDefault="00BD18FD" w:rsidP="00BD18FD">
            <w:pPr>
              <w:jc w:val="both"/>
              <w:rPr>
                <w:position w:val="6"/>
                <w:sz w:val="22"/>
                <w:lang w:val="vi-VN"/>
              </w:rPr>
            </w:pPr>
            <w:r>
              <w:rPr>
                <w:position w:val="6"/>
                <w:sz w:val="22"/>
                <w:lang w:val="vi-VN"/>
              </w:rPr>
              <w:t>- Thường trực Đảng ủy xã;</w:t>
            </w:r>
          </w:p>
          <w:p w14:paraId="1F614C55" w14:textId="77777777" w:rsidR="00BD18FD" w:rsidRDefault="00BD18FD" w:rsidP="00BD18FD">
            <w:pPr>
              <w:jc w:val="both"/>
              <w:rPr>
                <w:position w:val="6"/>
                <w:sz w:val="22"/>
                <w:lang w:val="vi-VN"/>
              </w:rPr>
            </w:pPr>
            <w:r>
              <w:rPr>
                <w:position w:val="6"/>
                <w:sz w:val="22"/>
                <w:lang w:val="vi-VN"/>
              </w:rPr>
              <w:t>- Thường trực HĐND xã;</w:t>
            </w:r>
          </w:p>
          <w:p w14:paraId="72BA2ED2" w14:textId="77777777" w:rsidR="00BD18FD" w:rsidRDefault="00BD18FD" w:rsidP="00BD18FD">
            <w:pPr>
              <w:jc w:val="both"/>
              <w:rPr>
                <w:position w:val="6"/>
                <w:sz w:val="22"/>
                <w:lang w:val="vi-VN"/>
              </w:rPr>
            </w:pPr>
            <w:r>
              <w:rPr>
                <w:position w:val="6"/>
                <w:sz w:val="22"/>
                <w:lang w:val="vi-VN"/>
              </w:rPr>
              <w:t>- UBND xã;</w:t>
            </w:r>
          </w:p>
          <w:p w14:paraId="6BA3153D" w14:textId="77777777" w:rsidR="00BD18FD" w:rsidRDefault="00BD18FD" w:rsidP="00BD18FD">
            <w:pPr>
              <w:jc w:val="both"/>
              <w:rPr>
                <w:position w:val="6"/>
                <w:sz w:val="22"/>
                <w:lang w:val="vi-VN"/>
              </w:rPr>
            </w:pPr>
            <w:r>
              <w:rPr>
                <w:position w:val="6"/>
                <w:sz w:val="22"/>
                <w:lang w:val="vi-VN"/>
              </w:rPr>
              <w:t>- Ủy ban MTTQ Việt Nam xã;</w:t>
            </w:r>
          </w:p>
          <w:p w14:paraId="6A72B52D" w14:textId="77777777" w:rsidR="00BD18FD" w:rsidRDefault="00BD18FD" w:rsidP="00BD18FD">
            <w:pPr>
              <w:jc w:val="both"/>
              <w:rPr>
                <w:position w:val="6"/>
                <w:sz w:val="22"/>
                <w:lang w:val="vi-VN"/>
              </w:rPr>
            </w:pPr>
            <w:r>
              <w:rPr>
                <w:position w:val="6"/>
                <w:sz w:val="22"/>
                <w:lang w:val="vi-VN"/>
              </w:rPr>
              <w:t>- Các Ban HĐND xã;</w:t>
            </w:r>
          </w:p>
          <w:p w14:paraId="4D9D6E77" w14:textId="77777777" w:rsidR="00BD18FD" w:rsidRDefault="00BD18FD" w:rsidP="00BD18FD">
            <w:pPr>
              <w:jc w:val="both"/>
              <w:rPr>
                <w:position w:val="6"/>
                <w:sz w:val="22"/>
                <w:lang w:val="vi-VN"/>
              </w:rPr>
            </w:pPr>
            <w:r>
              <w:rPr>
                <w:position w:val="6"/>
                <w:sz w:val="22"/>
                <w:lang w:val="vi-VN"/>
              </w:rPr>
              <w:t>- Các đại biểu HĐND xã;</w:t>
            </w:r>
          </w:p>
          <w:p w14:paraId="2BA3B362" w14:textId="77777777" w:rsidR="00BD18FD" w:rsidRDefault="00BD18FD" w:rsidP="00BD18FD">
            <w:pPr>
              <w:jc w:val="both"/>
              <w:rPr>
                <w:position w:val="6"/>
                <w:sz w:val="22"/>
                <w:lang w:val="vi-VN"/>
              </w:rPr>
            </w:pPr>
            <w:r>
              <w:rPr>
                <w:position w:val="6"/>
                <w:sz w:val="22"/>
                <w:lang w:val="vi-VN"/>
              </w:rPr>
              <w:t>- Các phòng, đơn vị thuộc UBND xã;</w:t>
            </w:r>
          </w:p>
          <w:p w14:paraId="42257C83" w14:textId="77777777" w:rsidR="00BD18FD" w:rsidRDefault="00BD18FD" w:rsidP="00BD18FD">
            <w:pPr>
              <w:jc w:val="both"/>
              <w:rPr>
                <w:position w:val="6"/>
                <w:sz w:val="22"/>
                <w:lang w:val="vi-VN"/>
              </w:rPr>
            </w:pPr>
            <w:r>
              <w:rPr>
                <w:position w:val="6"/>
                <w:sz w:val="22"/>
                <w:lang w:val="vi-VN"/>
              </w:rPr>
              <w:t>- Công báo tỉnh;</w:t>
            </w:r>
          </w:p>
          <w:p w14:paraId="33267320" w14:textId="77777777" w:rsidR="00BD18FD" w:rsidRDefault="00BD18FD" w:rsidP="00BD18FD">
            <w:pPr>
              <w:jc w:val="both"/>
              <w:rPr>
                <w:position w:val="6"/>
                <w:sz w:val="22"/>
                <w:lang w:val="vi-VN"/>
              </w:rPr>
            </w:pPr>
            <w:r>
              <w:rPr>
                <w:position w:val="6"/>
                <w:sz w:val="22"/>
                <w:lang w:val="vi-VN"/>
              </w:rPr>
              <w:t>- Cổng thông tin điện tử xã;</w:t>
            </w:r>
          </w:p>
          <w:p w14:paraId="534A481E" w14:textId="46F42617" w:rsidR="00BD18FD" w:rsidRPr="00BD18FD" w:rsidRDefault="00BD18FD" w:rsidP="00BD18FD">
            <w:pPr>
              <w:jc w:val="both"/>
              <w:rPr>
                <w:position w:val="6"/>
                <w:sz w:val="22"/>
                <w:lang w:val="vi-VN"/>
              </w:rPr>
            </w:pPr>
            <w:r>
              <w:rPr>
                <w:position w:val="6"/>
                <w:sz w:val="22"/>
                <w:lang w:val="vi-VN"/>
              </w:rPr>
              <w:t>- Lưu: VT, V</w:t>
            </w:r>
            <w:r>
              <w:rPr>
                <w:position w:val="6"/>
                <w:sz w:val="22"/>
              </w:rPr>
              <w:t>P</w:t>
            </w:r>
            <w:r>
              <w:rPr>
                <w:position w:val="6"/>
                <w:sz w:val="22"/>
                <w:lang w:val="vi-VN"/>
              </w:rPr>
              <w:t>.</w:t>
            </w:r>
          </w:p>
        </w:tc>
        <w:tc>
          <w:tcPr>
            <w:tcW w:w="4624" w:type="dxa"/>
          </w:tcPr>
          <w:p w14:paraId="4F4C2D45" w14:textId="77777777" w:rsidR="00BD18FD" w:rsidRPr="00BD18FD" w:rsidRDefault="00BD18FD" w:rsidP="00BD18FD">
            <w:pPr>
              <w:ind w:firstLine="720"/>
              <w:jc w:val="center"/>
              <w:rPr>
                <w:b/>
                <w:position w:val="6"/>
                <w:sz w:val="28"/>
                <w:szCs w:val="28"/>
                <w:lang w:val="vi-VN"/>
              </w:rPr>
            </w:pPr>
            <w:r w:rsidRPr="00BD18FD">
              <w:rPr>
                <w:b/>
                <w:position w:val="6"/>
                <w:sz w:val="28"/>
                <w:szCs w:val="28"/>
                <w:lang w:val="vi-VN"/>
              </w:rPr>
              <w:t>CHỦ TỊCH</w:t>
            </w:r>
          </w:p>
          <w:p w14:paraId="38717D65" w14:textId="77777777" w:rsidR="00BD18FD" w:rsidRPr="00BD18FD" w:rsidRDefault="00BD18FD" w:rsidP="00BD18FD">
            <w:pPr>
              <w:ind w:firstLine="720"/>
              <w:jc w:val="center"/>
              <w:rPr>
                <w:b/>
                <w:position w:val="6"/>
                <w:sz w:val="28"/>
                <w:szCs w:val="28"/>
                <w:lang w:val="vi-VN"/>
              </w:rPr>
            </w:pPr>
          </w:p>
          <w:p w14:paraId="74E4508C" w14:textId="77777777" w:rsidR="00BD18FD" w:rsidRPr="00BD18FD" w:rsidRDefault="00BD18FD" w:rsidP="00BD18FD">
            <w:pPr>
              <w:ind w:firstLine="720"/>
              <w:jc w:val="center"/>
              <w:rPr>
                <w:b/>
                <w:position w:val="6"/>
                <w:sz w:val="28"/>
                <w:szCs w:val="28"/>
                <w:lang w:val="vi-VN"/>
              </w:rPr>
            </w:pPr>
          </w:p>
          <w:p w14:paraId="75F30849" w14:textId="77777777" w:rsidR="00BD18FD" w:rsidRPr="00BD18FD" w:rsidRDefault="00BD18FD" w:rsidP="00BD18FD">
            <w:pPr>
              <w:ind w:firstLine="720"/>
              <w:jc w:val="center"/>
              <w:rPr>
                <w:b/>
                <w:position w:val="6"/>
                <w:sz w:val="28"/>
                <w:szCs w:val="28"/>
                <w:lang w:val="vi-VN"/>
              </w:rPr>
            </w:pPr>
          </w:p>
          <w:p w14:paraId="0791DB6C" w14:textId="77777777" w:rsidR="00BD18FD" w:rsidRPr="00BD18FD" w:rsidRDefault="00BD18FD" w:rsidP="00BD18FD">
            <w:pPr>
              <w:ind w:firstLine="720"/>
              <w:jc w:val="center"/>
              <w:rPr>
                <w:b/>
                <w:position w:val="6"/>
                <w:sz w:val="28"/>
                <w:szCs w:val="28"/>
                <w:lang w:val="vi-VN"/>
              </w:rPr>
            </w:pPr>
          </w:p>
          <w:p w14:paraId="019B7E4D" w14:textId="77777777" w:rsidR="00BD18FD" w:rsidRPr="00BD18FD" w:rsidRDefault="00BD18FD" w:rsidP="00BD18FD">
            <w:pPr>
              <w:ind w:firstLine="720"/>
              <w:jc w:val="center"/>
              <w:rPr>
                <w:b/>
                <w:position w:val="6"/>
                <w:sz w:val="28"/>
                <w:szCs w:val="28"/>
                <w:lang w:val="vi-VN"/>
              </w:rPr>
            </w:pPr>
          </w:p>
          <w:p w14:paraId="45490F10" w14:textId="77777777" w:rsidR="00BD18FD" w:rsidRPr="00BD18FD" w:rsidRDefault="00BD18FD" w:rsidP="00BD18FD">
            <w:pPr>
              <w:ind w:firstLine="720"/>
              <w:jc w:val="center"/>
              <w:rPr>
                <w:b/>
                <w:position w:val="6"/>
                <w:sz w:val="28"/>
                <w:szCs w:val="28"/>
                <w:lang w:val="vi-VN"/>
              </w:rPr>
            </w:pPr>
          </w:p>
          <w:p w14:paraId="1ED3B068" w14:textId="77777777" w:rsidR="00BD18FD" w:rsidRPr="00BD18FD" w:rsidRDefault="00BD18FD" w:rsidP="00BD18FD">
            <w:pPr>
              <w:ind w:firstLine="720"/>
              <w:jc w:val="center"/>
              <w:rPr>
                <w:position w:val="6"/>
                <w:sz w:val="28"/>
                <w:szCs w:val="28"/>
                <w:lang w:val="vi-VN"/>
              </w:rPr>
            </w:pPr>
            <w:r w:rsidRPr="00BD18FD">
              <w:rPr>
                <w:b/>
                <w:position w:val="6"/>
                <w:sz w:val="28"/>
                <w:szCs w:val="28"/>
                <w:lang w:val="vi-VN"/>
              </w:rPr>
              <w:t>Triệu Thị Thu Hoài</w:t>
            </w:r>
          </w:p>
          <w:p w14:paraId="63BD87B4" w14:textId="3A2351AF" w:rsidR="00BD18FD" w:rsidRDefault="00BD18FD" w:rsidP="00BD18FD">
            <w:pPr>
              <w:jc w:val="center"/>
              <w:rPr>
                <w:b/>
                <w:bCs/>
                <w:sz w:val="28"/>
                <w:szCs w:val="28"/>
              </w:rPr>
            </w:pPr>
            <w:r>
              <w:rPr>
                <w:position w:val="6"/>
                <w:lang w:val="vi-VN"/>
              </w:rPr>
              <w:br/>
            </w:r>
            <w:r>
              <w:rPr>
                <w:position w:val="6"/>
                <w:lang w:val="vi-VN"/>
              </w:rPr>
              <w:br/>
            </w:r>
            <w:r>
              <w:rPr>
                <w:position w:val="6"/>
                <w:lang w:val="vi-VN"/>
              </w:rPr>
              <w:br/>
            </w:r>
          </w:p>
        </w:tc>
      </w:tr>
    </w:tbl>
    <w:p w14:paraId="52C00BCB" w14:textId="77777777" w:rsidR="00143B3C" w:rsidRPr="00143B3C" w:rsidRDefault="00143B3C" w:rsidP="00143B3C">
      <w:pPr>
        <w:rPr>
          <w:sz w:val="28"/>
          <w:szCs w:val="28"/>
        </w:rPr>
      </w:pPr>
    </w:p>
    <w:sectPr w:rsidR="00143B3C" w:rsidRPr="00143B3C" w:rsidSect="00395E42">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6B3C" w14:textId="77777777" w:rsidR="00BA27C9" w:rsidRDefault="00BA27C9" w:rsidP="00DE0CFC">
      <w:pPr>
        <w:spacing w:after="0" w:line="240" w:lineRule="auto"/>
      </w:pPr>
      <w:r>
        <w:separator/>
      </w:r>
    </w:p>
  </w:endnote>
  <w:endnote w:type="continuationSeparator" w:id="0">
    <w:p w14:paraId="29902E8A" w14:textId="77777777" w:rsidR="00BA27C9" w:rsidRDefault="00BA27C9" w:rsidP="00DE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2F0D2" w14:textId="77777777" w:rsidR="00BA27C9" w:rsidRDefault="00BA27C9" w:rsidP="00DE0CFC">
      <w:pPr>
        <w:spacing w:after="0" w:line="240" w:lineRule="auto"/>
      </w:pPr>
      <w:r>
        <w:separator/>
      </w:r>
    </w:p>
  </w:footnote>
  <w:footnote w:type="continuationSeparator" w:id="0">
    <w:p w14:paraId="6271FB6B" w14:textId="77777777" w:rsidR="00BA27C9" w:rsidRDefault="00BA27C9" w:rsidP="00DE0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838008"/>
      <w:docPartObj>
        <w:docPartGallery w:val="Page Numbers (Top of Page)"/>
        <w:docPartUnique/>
      </w:docPartObj>
    </w:sdtPr>
    <w:sdtEndPr>
      <w:rPr>
        <w:noProof/>
      </w:rPr>
    </w:sdtEndPr>
    <w:sdtContent>
      <w:p w14:paraId="2EFB71E9" w14:textId="65118EBF" w:rsidR="00DE0CFC" w:rsidRDefault="00DE0CFC">
        <w:pPr>
          <w:pStyle w:val="Header"/>
          <w:jc w:val="center"/>
        </w:pPr>
        <w:r>
          <w:fldChar w:fldCharType="begin"/>
        </w:r>
        <w:r>
          <w:instrText>PAGE   \* MERGEFORMAT</w:instrText>
        </w:r>
        <w:r>
          <w:fldChar w:fldCharType="separate"/>
        </w:r>
        <w:r w:rsidR="006D69B0" w:rsidRPr="006D69B0">
          <w:rPr>
            <w:noProof/>
            <w:lang w:val="vi-VN"/>
          </w:rPr>
          <w:t>2</w:t>
        </w:r>
        <w:r>
          <w:rPr>
            <w:noProof/>
          </w:rPr>
          <w:fldChar w:fldCharType="end"/>
        </w:r>
      </w:p>
    </w:sdtContent>
  </w:sdt>
  <w:p w14:paraId="2F92E39F" w14:textId="77777777" w:rsidR="00DE0CFC" w:rsidRDefault="00DE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34"/>
    <w:multiLevelType w:val="multilevel"/>
    <w:tmpl w:val="2F46E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3313A"/>
    <w:multiLevelType w:val="multilevel"/>
    <w:tmpl w:val="769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E0C9C"/>
    <w:multiLevelType w:val="multilevel"/>
    <w:tmpl w:val="EB0A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01B78"/>
    <w:multiLevelType w:val="multilevel"/>
    <w:tmpl w:val="14F69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BD4509"/>
    <w:multiLevelType w:val="multilevel"/>
    <w:tmpl w:val="719E1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CA12C3"/>
    <w:multiLevelType w:val="multilevel"/>
    <w:tmpl w:val="F5F2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D2D13"/>
    <w:multiLevelType w:val="multilevel"/>
    <w:tmpl w:val="E636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80E13"/>
    <w:multiLevelType w:val="multilevel"/>
    <w:tmpl w:val="5380D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7D7859"/>
    <w:multiLevelType w:val="multilevel"/>
    <w:tmpl w:val="8E2A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DF68E0"/>
    <w:multiLevelType w:val="multilevel"/>
    <w:tmpl w:val="3230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A1FB0"/>
    <w:multiLevelType w:val="multilevel"/>
    <w:tmpl w:val="C98C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5463B"/>
    <w:multiLevelType w:val="multilevel"/>
    <w:tmpl w:val="17DCC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613DA"/>
    <w:multiLevelType w:val="multilevel"/>
    <w:tmpl w:val="950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34182"/>
    <w:multiLevelType w:val="multilevel"/>
    <w:tmpl w:val="983A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527F2C"/>
    <w:multiLevelType w:val="multilevel"/>
    <w:tmpl w:val="03901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057480"/>
    <w:multiLevelType w:val="multilevel"/>
    <w:tmpl w:val="3AA2B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F1C96"/>
    <w:multiLevelType w:val="multilevel"/>
    <w:tmpl w:val="96943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2463EB"/>
    <w:multiLevelType w:val="multilevel"/>
    <w:tmpl w:val="0316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DC52B2"/>
    <w:multiLevelType w:val="multilevel"/>
    <w:tmpl w:val="828E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1128C"/>
    <w:multiLevelType w:val="multilevel"/>
    <w:tmpl w:val="7ED6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DB514D"/>
    <w:multiLevelType w:val="multilevel"/>
    <w:tmpl w:val="7446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D0DA3"/>
    <w:multiLevelType w:val="multilevel"/>
    <w:tmpl w:val="9EA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AB65AE"/>
    <w:multiLevelType w:val="multilevel"/>
    <w:tmpl w:val="0D6E9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0451BF"/>
    <w:multiLevelType w:val="multilevel"/>
    <w:tmpl w:val="8FF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24070"/>
    <w:multiLevelType w:val="multilevel"/>
    <w:tmpl w:val="72E2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017C60"/>
    <w:multiLevelType w:val="multilevel"/>
    <w:tmpl w:val="85580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CA3FE2"/>
    <w:multiLevelType w:val="hybridMultilevel"/>
    <w:tmpl w:val="8CB2ECF4"/>
    <w:lvl w:ilvl="0" w:tplc="1120744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5"/>
  </w:num>
  <w:num w:numId="4">
    <w:abstractNumId w:val="5"/>
  </w:num>
  <w:num w:numId="5">
    <w:abstractNumId w:val="4"/>
  </w:num>
  <w:num w:numId="6">
    <w:abstractNumId w:val="13"/>
  </w:num>
  <w:num w:numId="7">
    <w:abstractNumId w:val="9"/>
  </w:num>
  <w:num w:numId="8">
    <w:abstractNumId w:val="0"/>
  </w:num>
  <w:num w:numId="9">
    <w:abstractNumId w:val="25"/>
  </w:num>
  <w:num w:numId="10">
    <w:abstractNumId w:val="1"/>
  </w:num>
  <w:num w:numId="11">
    <w:abstractNumId w:val="8"/>
  </w:num>
  <w:num w:numId="12">
    <w:abstractNumId w:val="12"/>
  </w:num>
  <w:num w:numId="13">
    <w:abstractNumId w:val="22"/>
  </w:num>
  <w:num w:numId="14">
    <w:abstractNumId w:val="10"/>
  </w:num>
  <w:num w:numId="15">
    <w:abstractNumId w:val="20"/>
  </w:num>
  <w:num w:numId="16">
    <w:abstractNumId w:val="11"/>
  </w:num>
  <w:num w:numId="17">
    <w:abstractNumId w:val="21"/>
  </w:num>
  <w:num w:numId="18">
    <w:abstractNumId w:val="7"/>
  </w:num>
  <w:num w:numId="19">
    <w:abstractNumId w:val="2"/>
  </w:num>
  <w:num w:numId="20">
    <w:abstractNumId w:val="17"/>
  </w:num>
  <w:num w:numId="21">
    <w:abstractNumId w:val="14"/>
  </w:num>
  <w:num w:numId="22">
    <w:abstractNumId w:val="6"/>
  </w:num>
  <w:num w:numId="23">
    <w:abstractNumId w:val="16"/>
  </w:num>
  <w:num w:numId="24">
    <w:abstractNumId w:val="24"/>
  </w:num>
  <w:num w:numId="25">
    <w:abstractNumId w:val="18"/>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20C"/>
    <w:rsid w:val="00061F42"/>
    <w:rsid w:val="000651CE"/>
    <w:rsid w:val="000B3DC2"/>
    <w:rsid w:val="000C4D42"/>
    <w:rsid w:val="000E4780"/>
    <w:rsid w:val="00134768"/>
    <w:rsid w:val="00143B3C"/>
    <w:rsid w:val="00240C40"/>
    <w:rsid w:val="0026720B"/>
    <w:rsid w:val="002A7B9B"/>
    <w:rsid w:val="0032644A"/>
    <w:rsid w:val="00386214"/>
    <w:rsid w:val="00387AC3"/>
    <w:rsid w:val="00395E42"/>
    <w:rsid w:val="003B5A6E"/>
    <w:rsid w:val="003D25CB"/>
    <w:rsid w:val="003E2FDA"/>
    <w:rsid w:val="003E5257"/>
    <w:rsid w:val="00413C4D"/>
    <w:rsid w:val="00447753"/>
    <w:rsid w:val="004E7270"/>
    <w:rsid w:val="00562C24"/>
    <w:rsid w:val="00571B1C"/>
    <w:rsid w:val="0057632F"/>
    <w:rsid w:val="005A73B2"/>
    <w:rsid w:val="005D6204"/>
    <w:rsid w:val="00626FF3"/>
    <w:rsid w:val="006549F7"/>
    <w:rsid w:val="00671BC1"/>
    <w:rsid w:val="00675F23"/>
    <w:rsid w:val="006944F8"/>
    <w:rsid w:val="006A45D7"/>
    <w:rsid w:val="006B38B4"/>
    <w:rsid w:val="006C11C3"/>
    <w:rsid w:val="006D69B0"/>
    <w:rsid w:val="006F102C"/>
    <w:rsid w:val="0071720C"/>
    <w:rsid w:val="00732AAB"/>
    <w:rsid w:val="00791BC7"/>
    <w:rsid w:val="007B7F42"/>
    <w:rsid w:val="007C7706"/>
    <w:rsid w:val="007D4D72"/>
    <w:rsid w:val="00841D31"/>
    <w:rsid w:val="0087771D"/>
    <w:rsid w:val="008A4EB5"/>
    <w:rsid w:val="008B4077"/>
    <w:rsid w:val="008C233F"/>
    <w:rsid w:val="00933286"/>
    <w:rsid w:val="009E0692"/>
    <w:rsid w:val="009F025F"/>
    <w:rsid w:val="009F719B"/>
    <w:rsid w:val="00A900C4"/>
    <w:rsid w:val="00B37691"/>
    <w:rsid w:val="00B77849"/>
    <w:rsid w:val="00B80237"/>
    <w:rsid w:val="00B82F7C"/>
    <w:rsid w:val="00BA27C9"/>
    <w:rsid w:val="00BB5EA8"/>
    <w:rsid w:val="00BD18FD"/>
    <w:rsid w:val="00C06796"/>
    <w:rsid w:val="00C54D2B"/>
    <w:rsid w:val="00CC2F13"/>
    <w:rsid w:val="00CC7C60"/>
    <w:rsid w:val="00CE742C"/>
    <w:rsid w:val="00CF268A"/>
    <w:rsid w:val="00D72937"/>
    <w:rsid w:val="00DC0EAE"/>
    <w:rsid w:val="00DE0CFC"/>
    <w:rsid w:val="00E87BAE"/>
    <w:rsid w:val="00EB066A"/>
    <w:rsid w:val="00EB07BF"/>
    <w:rsid w:val="00F12C4B"/>
    <w:rsid w:val="00F8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2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2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72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172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72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72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72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2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2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72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72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72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72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72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2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2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720C"/>
    <w:pPr>
      <w:spacing w:before="160"/>
      <w:jc w:val="center"/>
    </w:pPr>
    <w:rPr>
      <w:i/>
      <w:iCs/>
      <w:color w:val="404040" w:themeColor="text1" w:themeTint="BF"/>
    </w:rPr>
  </w:style>
  <w:style w:type="character" w:customStyle="1" w:styleId="QuoteChar">
    <w:name w:val="Quote Char"/>
    <w:basedOn w:val="DefaultParagraphFont"/>
    <w:link w:val="Quote"/>
    <w:uiPriority w:val="29"/>
    <w:rsid w:val="0071720C"/>
    <w:rPr>
      <w:i/>
      <w:iCs/>
      <w:color w:val="404040" w:themeColor="text1" w:themeTint="BF"/>
    </w:rPr>
  </w:style>
  <w:style w:type="paragraph" w:styleId="ListParagraph">
    <w:name w:val="List Paragraph"/>
    <w:basedOn w:val="Normal"/>
    <w:uiPriority w:val="34"/>
    <w:qFormat/>
    <w:rsid w:val="0071720C"/>
    <w:pPr>
      <w:ind w:left="720"/>
      <w:contextualSpacing/>
    </w:pPr>
  </w:style>
  <w:style w:type="character" w:styleId="IntenseEmphasis">
    <w:name w:val="Intense Emphasis"/>
    <w:basedOn w:val="DefaultParagraphFont"/>
    <w:uiPriority w:val="21"/>
    <w:qFormat/>
    <w:rsid w:val="0071720C"/>
    <w:rPr>
      <w:i/>
      <w:iCs/>
      <w:color w:val="2F5496" w:themeColor="accent1" w:themeShade="BF"/>
    </w:rPr>
  </w:style>
  <w:style w:type="paragraph" w:styleId="IntenseQuote">
    <w:name w:val="Intense Quote"/>
    <w:basedOn w:val="Normal"/>
    <w:next w:val="Normal"/>
    <w:link w:val="IntenseQuoteChar"/>
    <w:uiPriority w:val="30"/>
    <w:qFormat/>
    <w:rsid w:val="00717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20C"/>
    <w:rPr>
      <w:i/>
      <w:iCs/>
      <w:color w:val="2F5496" w:themeColor="accent1" w:themeShade="BF"/>
    </w:rPr>
  </w:style>
  <w:style w:type="character" w:styleId="IntenseReference">
    <w:name w:val="Intense Reference"/>
    <w:basedOn w:val="DefaultParagraphFont"/>
    <w:uiPriority w:val="32"/>
    <w:qFormat/>
    <w:rsid w:val="0071720C"/>
    <w:rPr>
      <w:b/>
      <w:bCs/>
      <w:smallCaps/>
      <w:color w:val="2F5496" w:themeColor="accent1" w:themeShade="BF"/>
      <w:spacing w:val="5"/>
    </w:rPr>
  </w:style>
  <w:style w:type="table" w:styleId="TableGrid">
    <w:name w:val="Table Grid"/>
    <w:basedOn w:val="TableNormal"/>
    <w:uiPriority w:val="39"/>
    <w:rsid w:val="00717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066A"/>
    <w:rPr>
      <w:rFonts w:cs="Times New Roman"/>
      <w:szCs w:val="24"/>
    </w:rPr>
  </w:style>
  <w:style w:type="paragraph" w:styleId="Header">
    <w:name w:val="header"/>
    <w:basedOn w:val="Normal"/>
    <w:link w:val="HeaderChar"/>
    <w:uiPriority w:val="99"/>
    <w:unhideWhenUsed/>
    <w:rsid w:val="00DE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CFC"/>
  </w:style>
  <w:style w:type="paragraph" w:styleId="Footer">
    <w:name w:val="footer"/>
    <w:basedOn w:val="Normal"/>
    <w:link w:val="FooterChar"/>
    <w:uiPriority w:val="99"/>
    <w:unhideWhenUsed/>
    <w:rsid w:val="00DE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2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2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72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172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72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72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72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2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2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72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72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72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72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72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2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2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720C"/>
    <w:pPr>
      <w:spacing w:before="160"/>
      <w:jc w:val="center"/>
    </w:pPr>
    <w:rPr>
      <w:i/>
      <w:iCs/>
      <w:color w:val="404040" w:themeColor="text1" w:themeTint="BF"/>
    </w:rPr>
  </w:style>
  <w:style w:type="character" w:customStyle="1" w:styleId="QuoteChar">
    <w:name w:val="Quote Char"/>
    <w:basedOn w:val="DefaultParagraphFont"/>
    <w:link w:val="Quote"/>
    <w:uiPriority w:val="29"/>
    <w:rsid w:val="0071720C"/>
    <w:rPr>
      <w:i/>
      <w:iCs/>
      <w:color w:val="404040" w:themeColor="text1" w:themeTint="BF"/>
    </w:rPr>
  </w:style>
  <w:style w:type="paragraph" w:styleId="ListParagraph">
    <w:name w:val="List Paragraph"/>
    <w:basedOn w:val="Normal"/>
    <w:uiPriority w:val="34"/>
    <w:qFormat/>
    <w:rsid w:val="0071720C"/>
    <w:pPr>
      <w:ind w:left="720"/>
      <w:contextualSpacing/>
    </w:pPr>
  </w:style>
  <w:style w:type="character" w:styleId="IntenseEmphasis">
    <w:name w:val="Intense Emphasis"/>
    <w:basedOn w:val="DefaultParagraphFont"/>
    <w:uiPriority w:val="21"/>
    <w:qFormat/>
    <w:rsid w:val="0071720C"/>
    <w:rPr>
      <w:i/>
      <w:iCs/>
      <w:color w:val="2F5496" w:themeColor="accent1" w:themeShade="BF"/>
    </w:rPr>
  </w:style>
  <w:style w:type="paragraph" w:styleId="IntenseQuote">
    <w:name w:val="Intense Quote"/>
    <w:basedOn w:val="Normal"/>
    <w:next w:val="Normal"/>
    <w:link w:val="IntenseQuoteChar"/>
    <w:uiPriority w:val="30"/>
    <w:qFormat/>
    <w:rsid w:val="00717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20C"/>
    <w:rPr>
      <w:i/>
      <w:iCs/>
      <w:color w:val="2F5496" w:themeColor="accent1" w:themeShade="BF"/>
    </w:rPr>
  </w:style>
  <w:style w:type="character" w:styleId="IntenseReference">
    <w:name w:val="Intense Reference"/>
    <w:basedOn w:val="DefaultParagraphFont"/>
    <w:uiPriority w:val="32"/>
    <w:qFormat/>
    <w:rsid w:val="0071720C"/>
    <w:rPr>
      <w:b/>
      <w:bCs/>
      <w:smallCaps/>
      <w:color w:val="2F5496" w:themeColor="accent1" w:themeShade="BF"/>
      <w:spacing w:val="5"/>
    </w:rPr>
  </w:style>
  <w:style w:type="table" w:styleId="TableGrid">
    <w:name w:val="Table Grid"/>
    <w:basedOn w:val="TableNormal"/>
    <w:uiPriority w:val="39"/>
    <w:rsid w:val="00717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066A"/>
    <w:rPr>
      <w:rFonts w:cs="Times New Roman"/>
      <w:szCs w:val="24"/>
    </w:rPr>
  </w:style>
  <w:style w:type="paragraph" w:styleId="Header">
    <w:name w:val="header"/>
    <w:basedOn w:val="Normal"/>
    <w:link w:val="HeaderChar"/>
    <w:uiPriority w:val="99"/>
    <w:unhideWhenUsed/>
    <w:rsid w:val="00DE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CFC"/>
  </w:style>
  <w:style w:type="paragraph" w:styleId="Footer">
    <w:name w:val="footer"/>
    <w:basedOn w:val="Normal"/>
    <w:link w:val="FooterChar"/>
    <w:uiPriority w:val="99"/>
    <w:unhideWhenUsed/>
    <w:rsid w:val="00DE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3617">
      <w:bodyDiv w:val="1"/>
      <w:marLeft w:val="0"/>
      <w:marRight w:val="0"/>
      <w:marTop w:val="0"/>
      <w:marBottom w:val="0"/>
      <w:divBdr>
        <w:top w:val="none" w:sz="0" w:space="0" w:color="auto"/>
        <w:left w:val="none" w:sz="0" w:space="0" w:color="auto"/>
        <w:bottom w:val="none" w:sz="0" w:space="0" w:color="auto"/>
        <w:right w:val="none" w:sz="0" w:space="0" w:color="auto"/>
      </w:divBdr>
    </w:div>
    <w:div w:id="1064330603">
      <w:bodyDiv w:val="1"/>
      <w:marLeft w:val="0"/>
      <w:marRight w:val="0"/>
      <w:marTop w:val="0"/>
      <w:marBottom w:val="0"/>
      <w:divBdr>
        <w:top w:val="none" w:sz="0" w:space="0" w:color="auto"/>
        <w:left w:val="none" w:sz="0" w:space="0" w:color="auto"/>
        <w:bottom w:val="none" w:sz="0" w:space="0" w:color="auto"/>
        <w:right w:val="none" w:sz="0" w:space="0" w:color="auto"/>
      </w:divBdr>
    </w:div>
    <w:div w:id="183468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3355</Characters>
  <Application>Microsoft Office Word</Application>
  <DocSecurity>0</DocSecurity>
  <Lines>27</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cp:lastModifiedBy>
  <cp:revision>5</cp:revision>
  <dcterms:created xsi:type="dcterms:W3CDTF">2026-06-28T02:38:00Z</dcterms:created>
  <dcterms:modified xsi:type="dcterms:W3CDTF">2026-06-29T02:07:00Z</dcterms:modified>
</cp:coreProperties>
</file>